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4F2" w:rsidRPr="007F14F2" w:rsidRDefault="007F14F2" w:rsidP="007F14F2">
      <w:pPr>
        <w:pStyle w:val="Kopfzeile"/>
        <w:ind w:right="360"/>
        <w:rPr>
          <w:rFonts w:ascii="Arial" w:hAnsi="Arial" w:cs="Arial"/>
          <w:b/>
          <w:sz w:val="28"/>
          <w:szCs w:val="28"/>
        </w:rPr>
      </w:pPr>
      <w:r w:rsidRPr="007F14F2">
        <w:rPr>
          <w:rFonts w:ascii="Arial" w:hAnsi="Arial" w:cs="Arial"/>
          <w:b/>
          <w:sz w:val="28"/>
          <w:szCs w:val="28"/>
        </w:rPr>
        <w:t>Bürgerstiftung Norden</w:t>
      </w:r>
    </w:p>
    <w:p w:rsidR="007F14F2" w:rsidRPr="007F14F2" w:rsidRDefault="00F72D5C" w:rsidP="007F14F2">
      <w:pPr>
        <w:pStyle w:val="Kopfzeile"/>
        <w:ind w:right="360"/>
        <w:rPr>
          <w:rFonts w:ascii="Arial" w:hAnsi="Arial" w:cs="Arial"/>
          <w:b/>
          <w:sz w:val="28"/>
          <w:szCs w:val="28"/>
        </w:rPr>
      </w:pPr>
      <w:r>
        <w:rPr>
          <w:rFonts w:ascii="Arial" w:hAnsi="Arial" w:cs="Arial"/>
          <w:b/>
          <w:sz w:val="28"/>
          <w:szCs w:val="28"/>
        </w:rPr>
        <w:t>Jahresabschluss 2019</w:t>
      </w:r>
    </w:p>
    <w:p w:rsidR="00654547" w:rsidRDefault="00654547" w:rsidP="00654547">
      <w:pPr>
        <w:rPr>
          <w:rFonts w:ascii="Arial" w:hAnsi="Arial" w:cs="Arial"/>
          <w:sz w:val="22"/>
          <w:szCs w:val="22"/>
        </w:rPr>
      </w:pPr>
    </w:p>
    <w:p w:rsidR="007F14F2" w:rsidRDefault="007F14F2" w:rsidP="00654547">
      <w:pPr>
        <w:rPr>
          <w:rFonts w:ascii="Arial" w:hAnsi="Arial" w:cs="Arial"/>
          <w:sz w:val="22"/>
          <w:szCs w:val="22"/>
        </w:rPr>
      </w:pPr>
    </w:p>
    <w:p w:rsidR="00654547" w:rsidRDefault="00654547" w:rsidP="00654547">
      <w:pPr>
        <w:rPr>
          <w:rFonts w:ascii="Arial" w:hAnsi="Arial" w:cs="Arial"/>
          <w:b/>
          <w:sz w:val="22"/>
          <w:szCs w:val="22"/>
        </w:rPr>
      </w:pPr>
      <w:r>
        <w:rPr>
          <w:rFonts w:ascii="Arial" w:hAnsi="Arial" w:cs="Arial"/>
          <w:b/>
          <w:sz w:val="22"/>
          <w:szCs w:val="22"/>
        </w:rPr>
        <w:t>Anhang</w:t>
      </w:r>
    </w:p>
    <w:p w:rsidR="00654547" w:rsidRDefault="00654547" w:rsidP="00654547">
      <w:pPr>
        <w:rPr>
          <w:rFonts w:ascii="Arial" w:hAnsi="Arial" w:cs="Arial"/>
          <w:b/>
          <w:sz w:val="22"/>
          <w:szCs w:val="22"/>
        </w:rPr>
      </w:pPr>
    </w:p>
    <w:p w:rsidR="00654547" w:rsidRDefault="00654547" w:rsidP="00654547">
      <w:pPr>
        <w:rPr>
          <w:rFonts w:ascii="Arial" w:hAnsi="Arial" w:cs="Arial"/>
          <w:b/>
          <w:sz w:val="22"/>
          <w:szCs w:val="22"/>
        </w:rPr>
      </w:pPr>
      <w:r>
        <w:rPr>
          <w:rFonts w:ascii="Arial" w:hAnsi="Arial" w:cs="Arial"/>
          <w:b/>
          <w:sz w:val="22"/>
          <w:szCs w:val="22"/>
        </w:rPr>
        <w:t>Bürgerstiftung Norden</w:t>
      </w:r>
    </w:p>
    <w:p w:rsidR="00654547" w:rsidRDefault="00654547" w:rsidP="00654547">
      <w:pPr>
        <w:rPr>
          <w:rFonts w:ascii="Arial" w:hAnsi="Arial" w:cs="Arial"/>
          <w:b/>
          <w:sz w:val="22"/>
          <w:szCs w:val="22"/>
        </w:rPr>
      </w:pPr>
    </w:p>
    <w:p w:rsidR="003E256F" w:rsidRDefault="00230A44" w:rsidP="00654547">
      <w:pPr>
        <w:jc w:val="both"/>
        <w:rPr>
          <w:rFonts w:ascii="Arial" w:hAnsi="Arial" w:cs="Arial"/>
          <w:sz w:val="22"/>
          <w:szCs w:val="22"/>
        </w:rPr>
      </w:pPr>
      <w:r>
        <w:rPr>
          <w:rFonts w:ascii="Arial" w:hAnsi="Arial" w:cs="Arial"/>
          <w:sz w:val="22"/>
          <w:szCs w:val="22"/>
        </w:rPr>
        <w:t>Die Bürgerstiftung Norden verwaltet ein umfangreiches Vermögen aus Stiftungen und über die Jahre erwirtschafteten Zuwächsen. Der weit überwiegende Teil dieses Anlagevermögens besteht aus Wertpapieren</w:t>
      </w:r>
      <w:r w:rsidR="003E256F">
        <w:rPr>
          <w:rFonts w:ascii="Arial" w:hAnsi="Arial" w:cs="Arial"/>
          <w:sz w:val="22"/>
          <w:szCs w:val="22"/>
        </w:rPr>
        <w:t xml:space="preserve">. </w:t>
      </w:r>
      <w:r w:rsidR="00F72D5C">
        <w:rPr>
          <w:rFonts w:ascii="Arial" w:hAnsi="Arial" w:cs="Arial"/>
          <w:sz w:val="22"/>
          <w:szCs w:val="22"/>
        </w:rPr>
        <w:t>Weit überwiegend setzt si</w:t>
      </w:r>
      <w:r w:rsidR="003E256F">
        <w:rPr>
          <w:rFonts w:ascii="Arial" w:hAnsi="Arial" w:cs="Arial"/>
          <w:sz w:val="22"/>
          <w:szCs w:val="22"/>
        </w:rPr>
        <w:t>ch der Depotbestand zusammen aus Aktientiteln</w:t>
      </w:r>
      <w:r w:rsidR="00915660">
        <w:rPr>
          <w:rFonts w:ascii="Arial" w:hAnsi="Arial" w:cs="Arial"/>
          <w:sz w:val="22"/>
          <w:szCs w:val="22"/>
        </w:rPr>
        <w:t>, Aktienanleihen</w:t>
      </w:r>
      <w:r w:rsidR="003E256F">
        <w:rPr>
          <w:rFonts w:ascii="Arial" w:hAnsi="Arial" w:cs="Arial"/>
          <w:sz w:val="22"/>
          <w:szCs w:val="22"/>
        </w:rPr>
        <w:t xml:space="preserve"> und Aktienfonds, was der aktuellen Niedrigzinsphase geschuldet ist. Zu einem geringen Teil bestehen im Zuge von Umschichtungen des Depotbestandes zum Bilanzstichtag auch Geldmarktanlagen.  </w:t>
      </w:r>
    </w:p>
    <w:p w:rsidR="00915660" w:rsidRDefault="00915660" w:rsidP="00654547">
      <w:pPr>
        <w:jc w:val="both"/>
        <w:rPr>
          <w:rFonts w:ascii="Arial" w:hAnsi="Arial" w:cs="Arial"/>
          <w:sz w:val="22"/>
          <w:szCs w:val="22"/>
        </w:rPr>
      </w:pPr>
    </w:p>
    <w:p w:rsidR="00B1221B" w:rsidRDefault="00726266" w:rsidP="00654547">
      <w:pPr>
        <w:jc w:val="both"/>
        <w:rPr>
          <w:rFonts w:ascii="Arial" w:hAnsi="Arial" w:cs="Arial"/>
          <w:sz w:val="22"/>
          <w:szCs w:val="22"/>
        </w:rPr>
      </w:pPr>
      <w:r>
        <w:rPr>
          <w:rFonts w:ascii="Arial" w:hAnsi="Arial" w:cs="Arial"/>
          <w:sz w:val="22"/>
          <w:szCs w:val="22"/>
        </w:rPr>
        <w:t xml:space="preserve">Aktien, </w:t>
      </w:r>
      <w:r w:rsidR="00654547">
        <w:rPr>
          <w:rFonts w:ascii="Arial" w:hAnsi="Arial" w:cs="Arial"/>
          <w:sz w:val="22"/>
          <w:szCs w:val="22"/>
        </w:rPr>
        <w:t xml:space="preserve">Fonds </w:t>
      </w:r>
      <w:r>
        <w:rPr>
          <w:rFonts w:ascii="Arial" w:hAnsi="Arial" w:cs="Arial"/>
          <w:sz w:val="22"/>
          <w:szCs w:val="22"/>
        </w:rPr>
        <w:t xml:space="preserve">sowie Aktienanleihen </w:t>
      </w:r>
      <w:r w:rsidR="00654547">
        <w:rPr>
          <w:rFonts w:ascii="Arial" w:hAnsi="Arial" w:cs="Arial"/>
          <w:sz w:val="22"/>
          <w:szCs w:val="22"/>
        </w:rPr>
        <w:t xml:space="preserve">sind </w:t>
      </w:r>
      <w:r w:rsidR="00B1221B">
        <w:rPr>
          <w:rFonts w:ascii="Arial" w:hAnsi="Arial" w:cs="Arial"/>
          <w:sz w:val="22"/>
          <w:szCs w:val="22"/>
        </w:rPr>
        <w:t>in 2019 mit</w:t>
      </w:r>
      <w:r w:rsidR="002E79F5">
        <w:rPr>
          <w:rFonts w:ascii="Arial" w:hAnsi="Arial" w:cs="Arial"/>
          <w:sz w:val="22"/>
          <w:szCs w:val="22"/>
        </w:rPr>
        <w:t xml:space="preserve"> dem Anschaffungswert bilanziert. </w:t>
      </w:r>
    </w:p>
    <w:p w:rsidR="007A5C07" w:rsidRDefault="007A5C07" w:rsidP="00654547">
      <w:pPr>
        <w:jc w:val="both"/>
        <w:rPr>
          <w:rFonts w:ascii="Arial" w:hAnsi="Arial" w:cs="Arial"/>
          <w:sz w:val="22"/>
          <w:szCs w:val="22"/>
        </w:rPr>
      </w:pPr>
    </w:p>
    <w:p w:rsidR="002E79F5" w:rsidRDefault="00654547" w:rsidP="00654547">
      <w:pPr>
        <w:jc w:val="both"/>
        <w:rPr>
          <w:rFonts w:ascii="Arial" w:hAnsi="Arial" w:cs="Arial"/>
          <w:sz w:val="22"/>
          <w:szCs w:val="22"/>
        </w:rPr>
      </w:pPr>
      <w:r>
        <w:rPr>
          <w:rFonts w:ascii="Arial" w:hAnsi="Arial" w:cs="Arial"/>
          <w:sz w:val="22"/>
          <w:szCs w:val="22"/>
        </w:rPr>
        <w:t xml:space="preserve">Schuldverschreibungen </w:t>
      </w:r>
      <w:r w:rsidR="00B1221B">
        <w:rPr>
          <w:rFonts w:ascii="Arial" w:hAnsi="Arial" w:cs="Arial"/>
          <w:sz w:val="22"/>
          <w:szCs w:val="22"/>
        </w:rPr>
        <w:t>werden</w:t>
      </w:r>
      <w:r w:rsidR="002E79F5">
        <w:rPr>
          <w:rFonts w:ascii="Arial" w:hAnsi="Arial" w:cs="Arial"/>
          <w:sz w:val="22"/>
          <w:szCs w:val="22"/>
        </w:rPr>
        <w:t xml:space="preserve"> </w:t>
      </w:r>
      <w:r>
        <w:rPr>
          <w:rFonts w:ascii="Arial" w:hAnsi="Arial" w:cs="Arial"/>
          <w:sz w:val="22"/>
          <w:szCs w:val="22"/>
        </w:rPr>
        <w:t xml:space="preserve">zum Rückzahlungskurs oder zum niedrigeren Anschaffungswert bilanziert. </w:t>
      </w:r>
    </w:p>
    <w:p w:rsidR="00E904D4" w:rsidRDefault="00E904D4" w:rsidP="00654547">
      <w:pPr>
        <w:jc w:val="both"/>
        <w:rPr>
          <w:rFonts w:ascii="Arial" w:hAnsi="Arial" w:cs="Arial"/>
          <w:sz w:val="22"/>
          <w:szCs w:val="22"/>
        </w:rPr>
      </w:pPr>
    </w:p>
    <w:p w:rsidR="00E904D4" w:rsidRDefault="00E904D4" w:rsidP="00654547">
      <w:pPr>
        <w:jc w:val="both"/>
        <w:rPr>
          <w:rFonts w:ascii="Arial" w:hAnsi="Arial" w:cs="Arial"/>
          <w:sz w:val="22"/>
          <w:szCs w:val="22"/>
        </w:rPr>
      </w:pPr>
      <w:r>
        <w:rPr>
          <w:rFonts w:ascii="Arial" w:hAnsi="Arial" w:cs="Arial"/>
          <w:sz w:val="22"/>
          <w:szCs w:val="22"/>
        </w:rPr>
        <w:t>In beiden Fällen erfolgt die Bilanzierung nach dem gemilderten Niederstwertprinzip.</w:t>
      </w:r>
    </w:p>
    <w:p w:rsidR="002E79F5" w:rsidRDefault="002E79F5" w:rsidP="00654547">
      <w:pPr>
        <w:jc w:val="both"/>
        <w:rPr>
          <w:rFonts w:ascii="Arial" w:hAnsi="Arial" w:cs="Arial"/>
          <w:sz w:val="22"/>
          <w:szCs w:val="22"/>
        </w:rPr>
      </w:pPr>
    </w:p>
    <w:p w:rsidR="00B1221B" w:rsidRDefault="00B1221B" w:rsidP="00B1221B">
      <w:pPr>
        <w:jc w:val="both"/>
        <w:rPr>
          <w:rFonts w:ascii="Arial" w:hAnsi="Arial" w:cs="Arial"/>
          <w:sz w:val="22"/>
          <w:szCs w:val="22"/>
        </w:rPr>
      </w:pPr>
      <w:r>
        <w:rPr>
          <w:rFonts w:ascii="Arial" w:hAnsi="Arial" w:cs="Arial"/>
          <w:sz w:val="22"/>
          <w:szCs w:val="22"/>
        </w:rPr>
        <w:t>Die Verwaltung des Wertpapiervermögens erfordert große Marktkenntnisse und ist sehr zeitintensiv. Um eine größere Risikostreuung zu erreichen und die fachliche Expertise einer professionellen Vermögensverwaltung zu nutzen, wurde die Verwaltung des Wertpapierdepots in 2019 unterjährig zur Vermögensverwaltung der Frankfurter Bankgesellschaft übertragen.</w:t>
      </w:r>
    </w:p>
    <w:p w:rsidR="00B1221B" w:rsidRDefault="00B1221B" w:rsidP="00B1221B">
      <w:pPr>
        <w:jc w:val="both"/>
        <w:rPr>
          <w:rFonts w:ascii="Arial" w:hAnsi="Arial" w:cs="Arial"/>
          <w:sz w:val="22"/>
          <w:szCs w:val="22"/>
        </w:rPr>
      </w:pPr>
    </w:p>
    <w:p w:rsidR="00B1221B" w:rsidRDefault="00B1221B" w:rsidP="00B1221B">
      <w:pPr>
        <w:jc w:val="both"/>
        <w:rPr>
          <w:rFonts w:ascii="Arial" w:hAnsi="Arial" w:cs="Arial"/>
          <w:sz w:val="22"/>
          <w:szCs w:val="22"/>
        </w:rPr>
      </w:pPr>
      <w:r>
        <w:rPr>
          <w:rFonts w:ascii="Arial" w:hAnsi="Arial" w:cs="Arial"/>
          <w:sz w:val="22"/>
          <w:szCs w:val="22"/>
        </w:rPr>
        <w:t>Unter Berücksichtigung von Risikobegrenzung einerseits und angestrebter Gewinnerzielung andererseits liegt der Anlageschwerpunkt überwiegend bei Unternehmen mit Sitz in Deutschland und im europäischen Ausland. Darüber hinaus sind auch Aktienanlagen von weltweit agierenden Unternehmen im Wertpapierbestand enthalten, wobei vorrangig der US-Markt anvisiert wird. Der Depotbestand wird abhängig von der jeweiligen Kursentwicklung und Markteinschätzung unterjährig mehrfach umgeschichtet.</w:t>
      </w:r>
    </w:p>
    <w:p w:rsidR="00B1221B" w:rsidRDefault="00B1221B" w:rsidP="00654547">
      <w:pPr>
        <w:jc w:val="both"/>
        <w:rPr>
          <w:rFonts w:ascii="Arial" w:hAnsi="Arial" w:cs="Arial"/>
          <w:sz w:val="22"/>
          <w:szCs w:val="22"/>
        </w:rPr>
      </w:pPr>
    </w:p>
    <w:p w:rsidR="00B1221B" w:rsidRDefault="002059CD" w:rsidP="00B1221B">
      <w:pPr>
        <w:jc w:val="both"/>
        <w:rPr>
          <w:rFonts w:ascii="Arial" w:hAnsi="Arial" w:cs="Arial"/>
          <w:sz w:val="22"/>
          <w:szCs w:val="22"/>
        </w:rPr>
      </w:pPr>
      <w:r>
        <w:rPr>
          <w:rFonts w:ascii="Arial" w:hAnsi="Arial" w:cs="Arial"/>
          <w:sz w:val="22"/>
          <w:szCs w:val="22"/>
        </w:rPr>
        <w:t xml:space="preserve">Der Wertpapierbestand unterliegt den am Markt üblichen Schwankungen. </w:t>
      </w:r>
      <w:r w:rsidR="00B1221B">
        <w:rPr>
          <w:rFonts w:ascii="Arial" w:hAnsi="Arial" w:cs="Arial"/>
          <w:sz w:val="22"/>
          <w:szCs w:val="22"/>
        </w:rPr>
        <w:t>Risiken in den getätigten Anlagen bestehen in der allgemeinen weltweiten Aktienkursentwicklung, Währungsschwankungen und der wirtschaftlichen Substanz der Aktiengesellschaften selbst.</w:t>
      </w:r>
    </w:p>
    <w:p w:rsidR="00B1221B" w:rsidRDefault="00B1221B" w:rsidP="00654547">
      <w:pPr>
        <w:jc w:val="both"/>
        <w:rPr>
          <w:rFonts w:ascii="Arial" w:hAnsi="Arial" w:cs="Arial"/>
          <w:sz w:val="22"/>
          <w:szCs w:val="22"/>
        </w:rPr>
      </w:pPr>
    </w:p>
    <w:p w:rsidR="002E79F5" w:rsidRDefault="002059CD" w:rsidP="00654547">
      <w:pPr>
        <w:jc w:val="both"/>
        <w:rPr>
          <w:rFonts w:ascii="Arial" w:hAnsi="Arial" w:cs="Arial"/>
          <w:sz w:val="22"/>
          <w:szCs w:val="22"/>
        </w:rPr>
      </w:pPr>
      <w:r>
        <w:rPr>
          <w:rFonts w:ascii="Arial" w:hAnsi="Arial" w:cs="Arial"/>
          <w:sz w:val="22"/>
          <w:szCs w:val="22"/>
        </w:rPr>
        <w:t>Die Entwicklung der Wertpapiere zeigte in 2019 einen differenzierten Verlauf. Während im ersten Halbjahr noch eine negative Entwicklung des Depots zu verzeichnen war, was wesentlich auch mit der Zusammensetzung der Einzeltitel zusammenhing, ist nach Übertragung auf die Vermögensverwaltung und ersten Depot-Umschichtungen eine Verbesserung eingetreten. Gleichwohl kann über das Gesamtjahr gesehen nur ein negatives Ergebnis aus erfolgten Vermögensumschichtungen in Höhe von EUR 69.946 ausgewiesen werden. Dieses vermindert die Rücklagen aus Umschichtungsergebnissen entsprechend auf EUR 388.230.</w:t>
      </w:r>
    </w:p>
    <w:p w:rsidR="002059CD" w:rsidRDefault="002059CD" w:rsidP="00654547">
      <w:pPr>
        <w:jc w:val="both"/>
        <w:rPr>
          <w:rFonts w:ascii="Arial" w:hAnsi="Arial" w:cs="Arial"/>
          <w:sz w:val="22"/>
          <w:szCs w:val="22"/>
        </w:rPr>
      </w:pPr>
    </w:p>
    <w:p w:rsidR="00C24227" w:rsidRDefault="002059CD" w:rsidP="00654547">
      <w:pPr>
        <w:jc w:val="both"/>
        <w:rPr>
          <w:rFonts w:ascii="Arial" w:hAnsi="Arial" w:cs="Arial"/>
          <w:sz w:val="22"/>
          <w:szCs w:val="22"/>
        </w:rPr>
      </w:pPr>
      <w:r>
        <w:rPr>
          <w:rFonts w:ascii="Arial" w:hAnsi="Arial" w:cs="Arial"/>
          <w:sz w:val="22"/>
          <w:szCs w:val="22"/>
        </w:rPr>
        <w:t>Damit stehen e</w:t>
      </w:r>
      <w:r w:rsidR="002E79F5">
        <w:rPr>
          <w:rFonts w:ascii="Arial" w:hAnsi="Arial" w:cs="Arial"/>
          <w:sz w:val="22"/>
          <w:szCs w:val="22"/>
        </w:rPr>
        <w:t>twaige</w:t>
      </w:r>
      <w:r w:rsidR="00343274">
        <w:rPr>
          <w:rFonts w:ascii="Arial" w:hAnsi="Arial" w:cs="Arial"/>
          <w:sz w:val="22"/>
          <w:szCs w:val="22"/>
        </w:rPr>
        <w:t>n</w:t>
      </w:r>
      <w:r w:rsidR="002E79F5" w:rsidRPr="00A23FAD">
        <w:rPr>
          <w:rFonts w:ascii="Arial" w:hAnsi="Arial" w:cs="Arial"/>
          <w:sz w:val="22"/>
          <w:szCs w:val="22"/>
        </w:rPr>
        <w:t xml:space="preserve"> </w:t>
      </w:r>
      <w:r w:rsidR="000E4A74" w:rsidRPr="00A23FAD">
        <w:rPr>
          <w:rFonts w:ascii="Arial" w:hAnsi="Arial" w:cs="Arial"/>
          <w:sz w:val="22"/>
          <w:szCs w:val="22"/>
        </w:rPr>
        <w:t xml:space="preserve">weiteren </w:t>
      </w:r>
      <w:r w:rsidR="00654547">
        <w:rPr>
          <w:rFonts w:ascii="Arial" w:hAnsi="Arial" w:cs="Arial"/>
          <w:sz w:val="22"/>
          <w:szCs w:val="22"/>
        </w:rPr>
        <w:t xml:space="preserve">Ausfall- und Bewertungsrisiken in dem </w:t>
      </w:r>
      <w:r w:rsidR="00E904D4">
        <w:rPr>
          <w:rFonts w:ascii="Arial" w:hAnsi="Arial" w:cs="Arial"/>
          <w:sz w:val="22"/>
          <w:szCs w:val="22"/>
        </w:rPr>
        <w:t>rd.</w:t>
      </w:r>
      <w:r w:rsidR="00654547">
        <w:rPr>
          <w:rFonts w:ascii="Arial" w:hAnsi="Arial" w:cs="Arial"/>
          <w:sz w:val="22"/>
          <w:szCs w:val="22"/>
        </w:rPr>
        <w:t xml:space="preserve"> </w:t>
      </w:r>
      <w:r w:rsidR="00E904D4">
        <w:rPr>
          <w:rFonts w:ascii="Arial" w:hAnsi="Arial" w:cs="Arial"/>
          <w:sz w:val="22"/>
          <w:szCs w:val="22"/>
        </w:rPr>
        <w:t>EUR </w:t>
      </w:r>
      <w:r>
        <w:rPr>
          <w:rFonts w:ascii="Arial" w:hAnsi="Arial" w:cs="Arial"/>
          <w:sz w:val="22"/>
          <w:szCs w:val="22"/>
        </w:rPr>
        <w:t>883.021</w:t>
      </w:r>
      <w:r w:rsidR="00E904D4">
        <w:rPr>
          <w:rFonts w:ascii="Arial" w:hAnsi="Arial" w:cs="Arial"/>
          <w:sz w:val="22"/>
          <w:szCs w:val="22"/>
        </w:rPr>
        <w:t>.</w:t>
      </w:r>
      <w:r w:rsidR="00654547">
        <w:rPr>
          <w:rFonts w:ascii="Arial" w:hAnsi="Arial" w:cs="Arial"/>
          <w:sz w:val="22"/>
          <w:szCs w:val="22"/>
        </w:rPr>
        <w:t xml:space="preserve"> umfassenden Wertpapierportfolio </w:t>
      </w:r>
      <w:r w:rsidR="00C24227">
        <w:rPr>
          <w:rFonts w:ascii="Arial" w:hAnsi="Arial" w:cs="Arial"/>
          <w:sz w:val="22"/>
          <w:szCs w:val="22"/>
        </w:rPr>
        <w:t>Ergebnisr</w:t>
      </w:r>
      <w:r w:rsidR="00E904D4">
        <w:rPr>
          <w:rFonts w:ascii="Arial" w:hAnsi="Arial" w:cs="Arial"/>
          <w:sz w:val="22"/>
          <w:szCs w:val="22"/>
        </w:rPr>
        <w:t xml:space="preserve">ücklagen </w:t>
      </w:r>
      <w:r w:rsidR="00C24227">
        <w:rPr>
          <w:rFonts w:ascii="Arial" w:hAnsi="Arial" w:cs="Arial"/>
          <w:sz w:val="22"/>
          <w:szCs w:val="22"/>
        </w:rPr>
        <w:t xml:space="preserve">und Umschichtungsergebnisse </w:t>
      </w:r>
      <w:r w:rsidR="00E904D4">
        <w:rPr>
          <w:rFonts w:ascii="Arial" w:hAnsi="Arial" w:cs="Arial"/>
          <w:sz w:val="22"/>
          <w:szCs w:val="22"/>
        </w:rPr>
        <w:t xml:space="preserve">in Höhe von </w:t>
      </w:r>
      <w:r w:rsidR="00C24227">
        <w:rPr>
          <w:rFonts w:ascii="Arial" w:hAnsi="Arial" w:cs="Arial"/>
          <w:sz w:val="22"/>
          <w:szCs w:val="22"/>
        </w:rPr>
        <w:t xml:space="preserve">insgesamt </w:t>
      </w:r>
      <w:r w:rsidR="00E904D4">
        <w:rPr>
          <w:rFonts w:ascii="Arial" w:hAnsi="Arial" w:cs="Arial"/>
          <w:sz w:val="22"/>
          <w:szCs w:val="22"/>
        </w:rPr>
        <w:t>rd. EUR </w:t>
      </w:r>
      <w:r>
        <w:rPr>
          <w:rFonts w:ascii="Arial" w:hAnsi="Arial" w:cs="Arial"/>
          <w:sz w:val="22"/>
          <w:szCs w:val="22"/>
        </w:rPr>
        <w:t>582.309</w:t>
      </w:r>
      <w:r w:rsidR="00343274">
        <w:rPr>
          <w:rFonts w:ascii="Arial" w:hAnsi="Arial" w:cs="Arial"/>
          <w:sz w:val="22"/>
          <w:szCs w:val="22"/>
        </w:rPr>
        <w:t xml:space="preserve"> </w:t>
      </w:r>
      <w:r w:rsidR="00C24227">
        <w:rPr>
          <w:rFonts w:ascii="Arial" w:hAnsi="Arial" w:cs="Arial"/>
          <w:sz w:val="22"/>
          <w:szCs w:val="22"/>
        </w:rPr>
        <w:t xml:space="preserve">zur Risikoabschirmung uneingeschränkt </w:t>
      </w:r>
      <w:r w:rsidR="00343274">
        <w:rPr>
          <w:rFonts w:ascii="Arial" w:hAnsi="Arial" w:cs="Arial"/>
          <w:sz w:val="22"/>
          <w:szCs w:val="22"/>
        </w:rPr>
        <w:t xml:space="preserve">gegenüber. </w:t>
      </w:r>
    </w:p>
    <w:p w:rsidR="00C24227" w:rsidRPr="00C24227" w:rsidRDefault="00C24227" w:rsidP="00654547">
      <w:pPr>
        <w:jc w:val="both"/>
        <w:rPr>
          <w:rFonts w:ascii="Arial" w:hAnsi="Arial" w:cs="Arial"/>
          <w:sz w:val="22"/>
          <w:szCs w:val="22"/>
        </w:rPr>
      </w:pPr>
    </w:p>
    <w:p w:rsidR="00654547" w:rsidRDefault="002059CD" w:rsidP="00654547">
      <w:pPr>
        <w:jc w:val="both"/>
        <w:rPr>
          <w:rFonts w:ascii="Arial" w:hAnsi="Arial" w:cs="Arial"/>
          <w:sz w:val="22"/>
          <w:szCs w:val="22"/>
        </w:rPr>
      </w:pPr>
      <w:r>
        <w:rPr>
          <w:rFonts w:ascii="Arial" w:hAnsi="Arial" w:cs="Arial"/>
          <w:sz w:val="22"/>
          <w:szCs w:val="22"/>
        </w:rPr>
        <w:t>Neben den vorgenannten Wertpapieren gehört z</w:t>
      </w:r>
      <w:r w:rsidR="00584988">
        <w:rPr>
          <w:rFonts w:ascii="Arial" w:hAnsi="Arial" w:cs="Arial"/>
          <w:sz w:val="22"/>
          <w:szCs w:val="22"/>
        </w:rPr>
        <w:t>um Anlagevermögen der Bürgerstiftung Norden au</w:t>
      </w:r>
      <w:r w:rsidR="00A23FAD">
        <w:rPr>
          <w:rFonts w:ascii="Arial" w:hAnsi="Arial" w:cs="Arial"/>
          <w:sz w:val="22"/>
          <w:szCs w:val="22"/>
        </w:rPr>
        <w:t>ch</w:t>
      </w:r>
      <w:r w:rsidR="00584988">
        <w:rPr>
          <w:rFonts w:ascii="Arial" w:hAnsi="Arial" w:cs="Arial"/>
          <w:sz w:val="22"/>
          <w:szCs w:val="22"/>
        </w:rPr>
        <w:t xml:space="preserve"> d</w:t>
      </w:r>
      <w:r w:rsidR="00654547">
        <w:rPr>
          <w:rFonts w:ascii="Arial" w:hAnsi="Arial" w:cs="Arial"/>
          <w:sz w:val="22"/>
          <w:szCs w:val="22"/>
        </w:rPr>
        <w:t xml:space="preserve">as </w:t>
      </w:r>
      <w:r w:rsidR="00584988">
        <w:rPr>
          <w:rFonts w:ascii="Arial" w:hAnsi="Arial" w:cs="Arial"/>
          <w:sz w:val="22"/>
          <w:szCs w:val="22"/>
        </w:rPr>
        <w:t>„</w:t>
      </w:r>
      <w:r w:rsidR="00654547">
        <w:rPr>
          <w:rFonts w:ascii="Arial" w:hAnsi="Arial" w:cs="Arial"/>
          <w:sz w:val="22"/>
          <w:szCs w:val="22"/>
        </w:rPr>
        <w:t>Bürgerhaus</w:t>
      </w:r>
      <w:r w:rsidR="00584988">
        <w:rPr>
          <w:rFonts w:ascii="Arial" w:hAnsi="Arial" w:cs="Arial"/>
          <w:sz w:val="22"/>
          <w:szCs w:val="22"/>
        </w:rPr>
        <w:t xml:space="preserve">“ in Norden Am Markt 55. Hier folgt eine lineare Abschreibung. </w:t>
      </w:r>
      <w:r w:rsidR="00654547">
        <w:rPr>
          <w:rFonts w:ascii="Arial" w:hAnsi="Arial" w:cs="Arial"/>
          <w:sz w:val="22"/>
          <w:szCs w:val="22"/>
        </w:rPr>
        <w:t xml:space="preserve">Nach umfangreichen Sanierungsmaßnahmen, im Jahre 2014 abgeschlossen, wurde im </w:t>
      </w:r>
      <w:r w:rsidR="00654547">
        <w:rPr>
          <w:rFonts w:ascii="Arial" w:hAnsi="Arial" w:cs="Arial"/>
          <w:sz w:val="22"/>
          <w:szCs w:val="22"/>
        </w:rPr>
        <w:lastRenderedPageBreak/>
        <w:t>November/Dezember 2016 das Dach saniert.</w:t>
      </w:r>
      <w:r w:rsidR="00CA1C9D">
        <w:rPr>
          <w:rFonts w:ascii="Arial" w:hAnsi="Arial" w:cs="Arial"/>
          <w:sz w:val="22"/>
          <w:szCs w:val="22"/>
        </w:rPr>
        <w:t xml:space="preserve"> In 2019 </w:t>
      </w:r>
      <w:r w:rsidR="000A469C">
        <w:rPr>
          <w:rFonts w:ascii="Arial" w:hAnsi="Arial" w:cs="Arial"/>
          <w:sz w:val="22"/>
          <w:szCs w:val="22"/>
        </w:rPr>
        <w:t xml:space="preserve">wurde das Foyer und die Sanitäranlagen umfassend saniert sowie eine neue </w:t>
      </w:r>
      <w:r w:rsidR="00CA1C9D">
        <w:rPr>
          <w:rFonts w:ascii="Arial" w:hAnsi="Arial" w:cs="Arial"/>
          <w:sz w:val="22"/>
          <w:szCs w:val="22"/>
        </w:rPr>
        <w:t>Einbauküche wurde installiert.</w:t>
      </w:r>
    </w:p>
    <w:p w:rsidR="00CA1C9D" w:rsidRDefault="00CA1C9D" w:rsidP="00654547">
      <w:pPr>
        <w:jc w:val="both"/>
        <w:rPr>
          <w:rFonts w:ascii="Arial" w:hAnsi="Arial" w:cs="Arial"/>
          <w:sz w:val="22"/>
          <w:szCs w:val="22"/>
        </w:rPr>
      </w:pPr>
    </w:p>
    <w:p w:rsidR="00654547" w:rsidRDefault="00584988" w:rsidP="00654547">
      <w:pPr>
        <w:jc w:val="both"/>
        <w:rPr>
          <w:rFonts w:ascii="Arial" w:hAnsi="Arial" w:cs="Arial"/>
          <w:sz w:val="22"/>
          <w:szCs w:val="22"/>
        </w:rPr>
      </w:pPr>
      <w:r>
        <w:rPr>
          <w:rFonts w:ascii="Arial" w:hAnsi="Arial" w:cs="Arial"/>
          <w:sz w:val="22"/>
          <w:szCs w:val="22"/>
        </w:rPr>
        <w:t>Im Rahmen der steuerlichen Möglichkeiten nach § 62 Abs.1 Ziff. 3 AO erfolgt d</w:t>
      </w:r>
      <w:r w:rsidR="00654547">
        <w:rPr>
          <w:rFonts w:ascii="Arial" w:hAnsi="Arial" w:cs="Arial"/>
          <w:sz w:val="22"/>
          <w:szCs w:val="22"/>
        </w:rPr>
        <w:t>ie Bildung einer Kapitalerhaltungsrücklage; sie gleicht bei den Finanzanlagen die durch Preissteigerungen eingetretenen Minderungen des in Zinspapieren gehaltenen Geldvermögens real aus.</w:t>
      </w:r>
      <w:r w:rsidR="00232D9B">
        <w:rPr>
          <w:rFonts w:ascii="Arial" w:hAnsi="Arial" w:cs="Arial"/>
          <w:sz w:val="22"/>
          <w:szCs w:val="22"/>
        </w:rPr>
        <w:t xml:space="preserve"> Per 31.12.2019</w:t>
      </w:r>
      <w:r w:rsidR="000E4A74" w:rsidRPr="00A23FAD">
        <w:rPr>
          <w:rFonts w:ascii="Arial" w:hAnsi="Arial" w:cs="Arial"/>
          <w:sz w:val="22"/>
          <w:szCs w:val="22"/>
        </w:rPr>
        <w:t xml:space="preserve"> beläuft sich die Kapitalerhal</w:t>
      </w:r>
      <w:r w:rsidR="00232D9B">
        <w:rPr>
          <w:rFonts w:ascii="Arial" w:hAnsi="Arial" w:cs="Arial"/>
          <w:sz w:val="22"/>
          <w:szCs w:val="22"/>
        </w:rPr>
        <w:t>tungsrücklage auf EUR 40.879</w:t>
      </w:r>
      <w:r w:rsidR="000E4A74" w:rsidRPr="00A23FAD">
        <w:rPr>
          <w:rFonts w:ascii="Arial" w:hAnsi="Arial" w:cs="Arial"/>
          <w:sz w:val="22"/>
          <w:szCs w:val="22"/>
        </w:rPr>
        <w:t>.</w:t>
      </w:r>
      <w:r w:rsidR="00014179">
        <w:rPr>
          <w:rFonts w:ascii="Arial" w:hAnsi="Arial" w:cs="Arial"/>
          <w:sz w:val="22"/>
          <w:szCs w:val="22"/>
        </w:rPr>
        <w:t xml:space="preserve"> </w:t>
      </w:r>
      <w:r w:rsidR="00232D9B">
        <w:rPr>
          <w:rFonts w:ascii="Arial" w:hAnsi="Arial" w:cs="Arial"/>
          <w:sz w:val="22"/>
          <w:szCs w:val="22"/>
        </w:rPr>
        <w:t>Vor dem Hintergrund der Entwicklung der Finanzanlagen, die in einem negativen Umschichtungsergebnis sichtbar ist, wurde in 2019</w:t>
      </w:r>
      <w:r w:rsidR="00A23FAD">
        <w:rPr>
          <w:rFonts w:ascii="Arial" w:hAnsi="Arial" w:cs="Arial"/>
          <w:sz w:val="22"/>
          <w:szCs w:val="22"/>
        </w:rPr>
        <w:t xml:space="preserve"> auf </w:t>
      </w:r>
      <w:r w:rsidR="00232D9B">
        <w:rPr>
          <w:rFonts w:ascii="Arial" w:hAnsi="Arial" w:cs="Arial"/>
          <w:sz w:val="22"/>
          <w:szCs w:val="22"/>
        </w:rPr>
        <w:t>eine Zuweisung zur</w:t>
      </w:r>
      <w:r w:rsidR="00A23FAD">
        <w:rPr>
          <w:rFonts w:ascii="Arial" w:hAnsi="Arial" w:cs="Arial"/>
          <w:sz w:val="22"/>
          <w:szCs w:val="22"/>
        </w:rPr>
        <w:t xml:space="preserve"> Kapitalerhaltungsrücklage verzichte</w:t>
      </w:r>
      <w:r w:rsidR="00014179">
        <w:rPr>
          <w:rFonts w:ascii="Arial" w:hAnsi="Arial" w:cs="Arial"/>
          <w:sz w:val="22"/>
          <w:szCs w:val="22"/>
        </w:rPr>
        <w:t>t</w:t>
      </w:r>
      <w:r w:rsidR="00A23FAD">
        <w:rPr>
          <w:rFonts w:ascii="Arial" w:hAnsi="Arial" w:cs="Arial"/>
          <w:sz w:val="22"/>
          <w:szCs w:val="22"/>
        </w:rPr>
        <w:t>.</w:t>
      </w:r>
    </w:p>
    <w:p w:rsidR="00A23FAD" w:rsidRPr="00A23FAD" w:rsidRDefault="00A23FAD" w:rsidP="00654547">
      <w:pPr>
        <w:jc w:val="both"/>
        <w:rPr>
          <w:rFonts w:ascii="Arial" w:hAnsi="Arial" w:cs="Arial"/>
          <w:sz w:val="22"/>
          <w:szCs w:val="22"/>
        </w:rPr>
      </w:pPr>
    </w:p>
    <w:p w:rsidR="00654547" w:rsidRDefault="00654547" w:rsidP="00654547">
      <w:pPr>
        <w:jc w:val="both"/>
        <w:rPr>
          <w:rFonts w:ascii="Arial" w:hAnsi="Arial" w:cs="Arial"/>
          <w:sz w:val="22"/>
          <w:szCs w:val="22"/>
        </w:rPr>
      </w:pPr>
      <w:r>
        <w:rPr>
          <w:rFonts w:ascii="Arial" w:hAnsi="Arial" w:cs="Arial"/>
          <w:sz w:val="22"/>
          <w:szCs w:val="22"/>
        </w:rPr>
        <w:t>Andere Finanzanlagen wie Aktien, Grundstücke und Gebäude gehen nicht in die Berechnungsgrundlage ein, weil bei diesen die Substanzerhaltung durch Sachwert orientierte Unternehmensführung bzw. Wert erhaltende Maßnahmen und Abschreibungen impliziert ist. Diese Auffassung wird auch in der Literatur vertreten; siehe Quartalsbericht Munich Re 3 /2015, S. 18 „Dem Inflationsschutz dienen auch Sachwerte wie Aktien, Immobilien, Rohstoffe und Investitionen in Infrastruktur, erneuerbare Energien und neue Technologien“.</w:t>
      </w:r>
    </w:p>
    <w:p w:rsidR="00F23692" w:rsidRDefault="00F23692" w:rsidP="00654547">
      <w:pPr>
        <w:jc w:val="both"/>
        <w:rPr>
          <w:rFonts w:ascii="Arial" w:hAnsi="Arial" w:cs="Arial"/>
          <w:sz w:val="22"/>
          <w:szCs w:val="22"/>
        </w:rPr>
      </w:pPr>
    </w:p>
    <w:p w:rsidR="00654547" w:rsidRPr="00232D9B" w:rsidRDefault="00654547" w:rsidP="00654547">
      <w:pPr>
        <w:jc w:val="both"/>
        <w:rPr>
          <w:rFonts w:ascii="Arial" w:hAnsi="Arial" w:cs="Arial"/>
          <w:color w:val="FF0000"/>
          <w:sz w:val="22"/>
          <w:szCs w:val="22"/>
        </w:rPr>
      </w:pPr>
      <w:r>
        <w:rPr>
          <w:rFonts w:ascii="Arial" w:hAnsi="Arial" w:cs="Arial"/>
          <w:sz w:val="22"/>
          <w:szCs w:val="22"/>
        </w:rPr>
        <w:t>Dem Postulat nach ungeschmälerter Substanzerhaltung wird voll umfänglich nachgekommen.</w:t>
      </w:r>
    </w:p>
    <w:p w:rsidR="00654547" w:rsidRDefault="00654547" w:rsidP="00654547">
      <w:pPr>
        <w:jc w:val="both"/>
        <w:rPr>
          <w:rFonts w:ascii="Arial" w:hAnsi="Arial" w:cs="Arial"/>
          <w:sz w:val="22"/>
          <w:szCs w:val="22"/>
        </w:rPr>
      </w:pPr>
    </w:p>
    <w:p w:rsidR="00654547" w:rsidRDefault="00E46450" w:rsidP="00654547">
      <w:pPr>
        <w:jc w:val="both"/>
        <w:rPr>
          <w:rFonts w:ascii="Arial" w:hAnsi="Arial" w:cs="Arial"/>
          <w:sz w:val="22"/>
          <w:szCs w:val="22"/>
        </w:rPr>
      </w:pPr>
      <w:r>
        <w:rPr>
          <w:rFonts w:ascii="Arial" w:hAnsi="Arial" w:cs="Arial"/>
          <w:sz w:val="22"/>
          <w:szCs w:val="22"/>
        </w:rPr>
        <w:t>In Bezug</w:t>
      </w:r>
      <w:r w:rsidR="00654547">
        <w:rPr>
          <w:rFonts w:ascii="Arial" w:hAnsi="Arial" w:cs="Arial"/>
          <w:sz w:val="22"/>
          <w:szCs w:val="22"/>
        </w:rPr>
        <w:t xml:space="preserve"> auf § 285 Nr. 8 HGB </w:t>
      </w:r>
      <w:r>
        <w:rPr>
          <w:rFonts w:ascii="Arial" w:hAnsi="Arial" w:cs="Arial"/>
          <w:sz w:val="22"/>
          <w:szCs w:val="22"/>
        </w:rPr>
        <w:t>ist mitzuteilen</w:t>
      </w:r>
      <w:r w:rsidR="00654547">
        <w:rPr>
          <w:rFonts w:ascii="Arial" w:hAnsi="Arial" w:cs="Arial"/>
          <w:sz w:val="22"/>
          <w:szCs w:val="22"/>
        </w:rPr>
        <w:t>, dass Aufwendungen für Roh-, Hilfs- und Betriebsstoffe nicht angefallen, bezogene Waren und Leistungen direkt der G+V zu entnehmen sind. Personalaufwendungen fielen nicht an.</w:t>
      </w:r>
    </w:p>
    <w:p w:rsidR="00654547" w:rsidRDefault="00654547" w:rsidP="00654547">
      <w:pPr>
        <w:jc w:val="both"/>
        <w:rPr>
          <w:rFonts w:ascii="Arial" w:hAnsi="Arial" w:cs="Arial"/>
          <w:sz w:val="22"/>
          <w:szCs w:val="22"/>
        </w:rPr>
      </w:pPr>
    </w:p>
    <w:p w:rsidR="00E46450" w:rsidRDefault="00E46450" w:rsidP="00654547">
      <w:pPr>
        <w:jc w:val="both"/>
        <w:rPr>
          <w:rFonts w:ascii="Arial" w:hAnsi="Arial" w:cs="Arial"/>
          <w:sz w:val="22"/>
          <w:szCs w:val="22"/>
        </w:rPr>
      </w:pPr>
      <w:r>
        <w:rPr>
          <w:rFonts w:ascii="Arial" w:hAnsi="Arial" w:cs="Arial"/>
          <w:sz w:val="22"/>
          <w:szCs w:val="22"/>
        </w:rPr>
        <w:t>Die Bürgerstiftung Norden hat seit ihrer Gründung mehrere Zustiftungen erhalten:</w:t>
      </w:r>
    </w:p>
    <w:p w:rsidR="00E46450" w:rsidRDefault="00E46450" w:rsidP="00654547">
      <w:pPr>
        <w:jc w:val="both"/>
        <w:rPr>
          <w:rFonts w:ascii="Arial" w:hAnsi="Arial" w:cs="Arial"/>
          <w:sz w:val="22"/>
          <w:szCs w:val="22"/>
        </w:rPr>
      </w:pPr>
    </w:p>
    <w:p w:rsidR="00032248" w:rsidRPr="00032248" w:rsidRDefault="00E46450" w:rsidP="00654547">
      <w:pPr>
        <w:jc w:val="both"/>
        <w:rPr>
          <w:rFonts w:ascii="Arial" w:hAnsi="Arial" w:cs="Arial"/>
          <w:color w:val="FF0000"/>
          <w:sz w:val="22"/>
          <w:szCs w:val="22"/>
        </w:rPr>
      </w:pPr>
      <w:r>
        <w:rPr>
          <w:rFonts w:ascii="Arial" w:hAnsi="Arial" w:cs="Arial"/>
          <w:sz w:val="22"/>
          <w:szCs w:val="22"/>
        </w:rPr>
        <w:t>Die</w:t>
      </w:r>
      <w:r w:rsidR="00654547">
        <w:rPr>
          <w:rFonts w:ascii="Arial" w:hAnsi="Arial" w:cs="Arial"/>
          <w:sz w:val="22"/>
          <w:szCs w:val="22"/>
        </w:rPr>
        <w:t xml:space="preserve"> </w:t>
      </w:r>
      <w:r w:rsidR="00032248">
        <w:rPr>
          <w:rFonts w:ascii="Arial" w:hAnsi="Arial" w:cs="Arial"/>
          <w:sz w:val="22"/>
          <w:szCs w:val="22"/>
        </w:rPr>
        <w:t>„</w:t>
      </w:r>
      <w:r w:rsidR="00654547">
        <w:rPr>
          <w:rFonts w:ascii="Arial" w:hAnsi="Arial" w:cs="Arial"/>
          <w:sz w:val="22"/>
          <w:szCs w:val="22"/>
        </w:rPr>
        <w:t>Zustif</w:t>
      </w:r>
      <w:r w:rsidR="00032248">
        <w:rPr>
          <w:rFonts w:ascii="Arial" w:hAnsi="Arial" w:cs="Arial"/>
          <w:sz w:val="22"/>
          <w:szCs w:val="22"/>
        </w:rPr>
        <w:t xml:space="preserve">tung </w:t>
      </w:r>
      <w:r w:rsidR="00654547">
        <w:rPr>
          <w:rFonts w:ascii="Arial" w:hAnsi="Arial" w:cs="Arial"/>
          <w:sz w:val="22"/>
          <w:szCs w:val="22"/>
        </w:rPr>
        <w:t>Gemeinsam für Norden</w:t>
      </w:r>
      <w:r>
        <w:rPr>
          <w:rFonts w:ascii="Arial" w:hAnsi="Arial" w:cs="Arial"/>
          <w:sz w:val="22"/>
          <w:szCs w:val="22"/>
        </w:rPr>
        <w:t>“ nimmt</w:t>
      </w:r>
      <w:r w:rsidR="00654547">
        <w:rPr>
          <w:rFonts w:ascii="Arial" w:hAnsi="Arial" w:cs="Arial"/>
          <w:sz w:val="22"/>
          <w:szCs w:val="22"/>
        </w:rPr>
        <w:t xml:space="preserve"> Zuwendungen auf, die als Zustiftung ohne näher</w:t>
      </w:r>
      <w:r>
        <w:rPr>
          <w:rFonts w:ascii="Arial" w:hAnsi="Arial" w:cs="Arial"/>
          <w:sz w:val="22"/>
          <w:szCs w:val="22"/>
        </w:rPr>
        <w:t>e Bezeichnung geleistet werden.</w:t>
      </w:r>
    </w:p>
    <w:p w:rsidR="00654547" w:rsidRDefault="00654547" w:rsidP="00654547">
      <w:pPr>
        <w:jc w:val="both"/>
        <w:rPr>
          <w:rFonts w:ascii="Arial" w:hAnsi="Arial" w:cs="Arial"/>
          <w:sz w:val="22"/>
          <w:szCs w:val="22"/>
        </w:rPr>
      </w:pPr>
    </w:p>
    <w:p w:rsidR="00654547" w:rsidRPr="00232D9B" w:rsidRDefault="00032248" w:rsidP="00654547">
      <w:pPr>
        <w:jc w:val="both"/>
        <w:rPr>
          <w:rFonts w:ascii="Arial" w:hAnsi="Arial" w:cs="Arial"/>
          <w:color w:val="FF0000"/>
          <w:sz w:val="22"/>
          <w:szCs w:val="22"/>
        </w:rPr>
      </w:pPr>
      <w:r>
        <w:rPr>
          <w:rFonts w:ascii="Arial" w:hAnsi="Arial" w:cs="Arial"/>
          <w:sz w:val="22"/>
          <w:szCs w:val="22"/>
        </w:rPr>
        <w:t>Die „</w:t>
      </w:r>
      <w:r w:rsidR="00654547">
        <w:rPr>
          <w:rFonts w:ascii="Arial" w:hAnsi="Arial" w:cs="Arial"/>
          <w:sz w:val="22"/>
          <w:szCs w:val="22"/>
        </w:rPr>
        <w:t>Zustiftung Musikerziehung im Stadtorchester Norden“ fördert aus dem Ertrag die musikalische Ausbildung Jugendlicher im Stadtorchester Norden.</w:t>
      </w:r>
      <w:r>
        <w:rPr>
          <w:rFonts w:ascii="Arial" w:hAnsi="Arial" w:cs="Arial"/>
          <w:sz w:val="22"/>
          <w:szCs w:val="22"/>
        </w:rPr>
        <w:t xml:space="preserve"> Es besteht eine spezielle satzungsgemäße Zweckbindung.</w:t>
      </w:r>
      <w:r w:rsidR="00232D9B">
        <w:rPr>
          <w:rFonts w:ascii="Arial" w:hAnsi="Arial" w:cs="Arial"/>
          <w:sz w:val="22"/>
          <w:szCs w:val="22"/>
        </w:rPr>
        <w:t xml:space="preserve"> In 2019 erfolgte diesbez</w:t>
      </w:r>
      <w:r w:rsidR="000A469C">
        <w:rPr>
          <w:rFonts w:ascii="Arial" w:hAnsi="Arial" w:cs="Arial"/>
          <w:sz w:val="22"/>
          <w:szCs w:val="22"/>
        </w:rPr>
        <w:t>üglich eine weitere Zustiftung.</w:t>
      </w:r>
    </w:p>
    <w:p w:rsidR="00654547" w:rsidRPr="00232D9B" w:rsidRDefault="00654547" w:rsidP="00654547">
      <w:pPr>
        <w:jc w:val="both"/>
        <w:rPr>
          <w:rFonts w:ascii="Arial" w:hAnsi="Arial" w:cs="Arial"/>
          <w:sz w:val="22"/>
          <w:szCs w:val="22"/>
        </w:rPr>
      </w:pPr>
    </w:p>
    <w:p w:rsidR="00032248" w:rsidRDefault="00726266" w:rsidP="00032248">
      <w:pPr>
        <w:jc w:val="both"/>
        <w:rPr>
          <w:rFonts w:ascii="Arial" w:hAnsi="Arial" w:cs="Arial"/>
          <w:sz w:val="22"/>
          <w:szCs w:val="22"/>
        </w:rPr>
      </w:pPr>
      <w:r>
        <w:rPr>
          <w:rFonts w:ascii="Arial" w:hAnsi="Arial" w:cs="Arial"/>
          <w:sz w:val="22"/>
          <w:szCs w:val="22"/>
        </w:rPr>
        <w:t xml:space="preserve">Die </w:t>
      </w:r>
      <w:r w:rsidR="00654547">
        <w:rPr>
          <w:rFonts w:ascii="Arial" w:hAnsi="Arial" w:cs="Arial"/>
          <w:sz w:val="22"/>
          <w:szCs w:val="22"/>
        </w:rPr>
        <w:t xml:space="preserve">„Zustiftung Am Markt 55“ </w:t>
      </w:r>
      <w:r>
        <w:rPr>
          <w:rFonts w:ascii="Arial" w:hAnsi="Arial" w:cs="Arial"/>
          <w:sz w:val="22"/>
          <w:szCs w:val="22"/>
        </w:rPr>
        <w:t xml:space="preserve">stellt die </w:t>
      </w:r>
      <w:r w:rsidR="00654547">
        <w:rPr>
          <w:rFonts w:ascii="Arial" w:hAnsi="Arial" w:cs="Arial"/>
          <w:sz w:val="22"/>
          <w:szCs w:val="22"/>
        </w:rPr>
        <w:t>Finanzierungsposition dieses Hauses</w:t>
      </w:r>
      <w:r>
        <w:rPr>
          <w:rFonts w:ascii="Arial" w:hAnsi="Arial" w:cs="Arial"/>
          <w:sz w:val="22"/>
          <w:szCs w:val="22"/>
        </w:rPr>
        <w:t xml:space="preserve"> dar</w:t>
      </w:r>
      <w:r w:rsidR="00654547">
        <w:rPr>
          <w:rFonts w:ascii="Arial" w:hAnsi="Arial" w:cs="Arial"/>
          <w:sz w:val="22"/>
          <w:szCs w:val="22"/>
        </w:rPr>
        <w:t>, genannt „Haus der Bürgerstiftung“ oder „Bürgerhaus“, welches überwiegend kulturellen Zwecken zu dienen bestimmt ist, aber auch Bürgern zur privaten Nutzung gegen Entgelt offen steht.</w:t>
      </w:r>
      <w:r w:rsidR="00032248">
        <w:rPr>
          <w:rFonts w:ascii="Arial" w:hAnsi="Arial" w:cs="Arial"/>
          <w:sz w:val="22"/>
          <w:szCs w:val="22"/>
        </w:rPr>
        <w:t xml:space="preserve"> Auch hier besteht eine spezielle satzungsgemäße Zweckbindung</w:t>
      </w:r>
      <w:r w:rsidR="00CD0DDC">
        <w:rPr>
          <w:rFonts w:ascii="Arial" w:hAnsi="Arial" w:cs="Arial"/>
          <w:sz w:val="22"/>
          <w:szCs w:val="22"/>
        </w:rPr>
        <w:t>, weil wir uns im Kaufvertrag mit dem Landkreis Aurich zur dauerhaften Öffnung des Hauses verpflichtet haben</w:t>
      </w:r>
      <w:r w:rsidR="00032248">
        <w:rPr>
          <w:rFonts w:ascii="Arial" w:hAnsi="Arial" w:cs="Arial"/>
          <w:sz w:val="22"/>
          <w:szCs w:val="22"/>
        </w:rPr>
        <w:t>.</w:t>
      </w:r>
    </w:p>
    <w:p w:rsidR="00654547" w:rsidRDefault="00654547" w:rsidP="00654547">
      <w:pPr>
        <w:jc w:val="both"/>
        <w:rPr>
          <w:rFonts w:ascii="Arial" w:hAnsi="Arial" w:cs="Arial"/>
          <w:sz w:val="22"/>
          <w:szCs w:val="22"/>
        </w:rPr>
      </w:pPr>
    </w:p>
    <w:p w:rsidR="00654547" w:rsidRDefault="00654547" w:rsidP="00654547">
      <w:pPr>
        <w:jc w:val="both"/>
        <w:rPr>
          <w:rFonts w:ascii="Arial" w:hAnsi="Arial" w:cs="Arial"/>
          <w:sz w:val="22"/>
          <w:szCs w:val="22"/>
        </w:rPr>
      </w:pPr>
      <w:r>
        <w:rPr>
          <w:rFonts w:ascii="Arial" w:hAnsi="Arial" w:cs="Arial"/>
          <w:sz w:val="22"/>
          <w:szCs w:val="22"/>
        </w:rPr>
        <w:t>Die „Zustiftung Gesine Sprenger“ bezeichnet eine großzügige Schenkung der im Jahre 2009 verstorbenen Frau Gesine Sprenger an die Bürgerstiftung Norden.</w:t>
      </w:r>
    </w:p>
    <w:p w:rsidR="00654547" w:rsidRDefault="00654547" w:rsidP="00654547">
      <w:pPr>
        <w:jc w:val="both"/>
        <w:rPr>
          <w:rFonts w:ascii="Arial" w:hAnsi="Arial" w:cs="Arial"/>
          <w:sz w:val="22"/>
          <w:szCs w:val="22"/>
        </w:rPr>
      </w:pPr>
    </w:p>
    <w:p w:rsidR="00654547" w:rsidRDefault="00032248" w:rsidP="00654547">
      <w:pPr>
        <w:jc w:val="both"/>
        <w:rPr>
          <w:rFonts w:ascii="Arial" w:hAnsi="Arial" w:cs="Arial"/>
          <w:sz w:val="22"/>
          <w:szCs w:val="22"/>
        </w:rPr>
      </w:pPr>
      <w:r>
        <w:rPr>
          <w:rFonts w:ascii="Arial" w:hAnsi="Arial" w:cs="Arial"/>
          <w:sz w:val="22"/>
          <w:szCs w:val="22"/>
        </w:rPr>
        <w:t>Im Jahre 2016 ermöglichte Reimer Bruns d</w:t>
      </w:r>
      <w:r w:rsidR="00654547">
        <w:rPr>
          <w:rFonts w:ascii="Arial" w:hAnsi="Arial" w:cs="Arial"/>
          <w:sz w:val="22"/>
          <w:szCs w:val="22"/>
        </w:rPr>
        <w:t xml:space="preserve">urch eine Schenkung die Zustiftung gleichen Namens. Im </w:t>
      </w:r>
      <w:r w:rsidR="00726266">
        <w:rPr>
          <w:rFonts w:ascii="Arial" w:hAnsi="Arial" w:cs="Arial"/>
          <w:sz w:val="22"/>
          <w:szCs w:val="22"/>
        </w:rPr>
        <w:t xml:space="preserve">Folgejahr </w:t>
      </w:r>
      <w:r w:rsidR="00654547">
        <w:rPr>
          <w:rFonts w:ascii="Arial" w:hAnsi="Arial" w:cs="Arial"/>
          <w:sz w:val="22"/>
          <w:szCs w:val="22"/>
        </w:rPr>
        <w:t>2017 bedachte Reimer Bruns diese Zustiftung mit einer weiteren Zuwendung.</w:t>
      </w:r>
    </w:p>
    <w:p w:rsidR="00654547" w:rsidRDefault="00654547" w:rsidP="00654547">
      <w:pPr>
        <w:jc w:val="both"/>
        <w:rPr>
          <w:rFonts w:ascii="Arial" w:hAnsi="Arial" w:cs="Arial"/>
          <w:b/>
          <w:sz w:val="22"/>
          <w:szCs w:val="22"/>
        </w:rPr>
      </w:pPr>
    </w:p>
    <w:p w:rsidR="00232D9B" w:rsidRDefault="00232D9B" w:rsidP="00654547">
      <w:pPr>
        <w:jc w:val="both"/>
        <w:rPr>
          <w:rFonts w:ascii="Arial" w:hAnsi="Arial" w:cs="Arial"/>
          <w:b/>
          <w:sz w:val="22"/>
          <w:szCs w:val="22"/>
        </w:rPr>
      </w:pPr>
    </w:p>
    <w:p w:rsidR="00032248" w:rsidRDefault="00032248" w:rsidP="00654547">
      <w:pPr>
        <w:jc w:val="both"/>
        <w:rPr>
          <w:rFonts w:ascii="Arial" w:hAnsi="Arial" w:cs="Arial"/>
          <w:b/>
          <w:sz w:val="22"/>
          <w:szCs w:val="22"/>
        </w:rPr>
      </w:pPr>
    </w:p>
    <w:p w:rsidR="00F07362" w:rsidRDefault="00F07362">
      <w:pPr>
        <w:suppressAutoHyphens w:val="0"/>
        <w:autoSpaceDN/>
        <w:spacing w:after="200" w:line="276" w:lineRule="auto"/>
        <w:textAlignment w:val="auto"/>
        <w:rPr>
          <w:rFonts w:ascii="Arial" w:hAnsi="Arial" w:cs="Arial"/>
          <w:b/>
          <w:sz w:val="22"/>
          <w:szCs w:val="22"/>
        </w:rPr>
      </w:pPr>
      <w:r>
        <w:rPr>
          <w:rFonts w:ascii="Arial" w:hAnsi="Arial" w:cs="Arial"/>
          <w:b/>
          <w:sz w:val="22"/>
          <w:szCs w:val="22"/>
        </w:rPr>
        <w:br w:type="page"/>
      </w:r>
    </w:p>
    <w:p w:rsidR="00654547" w:rsidRDefault="00654547" w:rsidP="00654547">
      <w:pPr>
        <w:jc w:val="both"/>
        <w:rPr>
          <w:rFonts w:ascii="Arial" w:hAnsi="Arial" w:cs="Arial"/>
          <w:b/>
          <w:sz w:val="22"/>
          <w:szCs w:val="22"/>
        </w:rPr>
      </w:pPr>
      <w:r>
        <w:rPr>
          <w:rFonts w:ascii="Arial" w:hAnsi="Arial" w:cs="Arial"/>
          <w:b/>
          <w:sz w:val="22"/>
          <w:szCs w:val="22"/>
        </w:rPr>
        <w:lastRenderedPageBreak/>
        <w:t>Treuhandvermögen</w:t>
      </w:r>
    </w:p>
    <w:p w:rsidR="004D09D6" w:rsidRDefault="004D09D6" w:rsidP="00654547">
      <w:pPr>
        <w:jc w:val="both"/>
        <w:rPr>
          <w:rFonts w:ascii="Arial" w:hAnsi="Arial" w:cs="Arial"/>
          <w:b/>
          <w:sz w:val="22"/>
          <w:szCs w:val="22"/>
        </w:rPr>
      </w:pPr>
    </w:p>
    <w:p w:rsidR="00363AF1" w:rsidRDefault="00363AF1" w:rsidP="00654547">
      <w:pPr>
        <w:jc w:val="both"/>
        <w:rPr>
          <w:rFonts w:ascii="Arial" w:hAnsi="Arial" w:cs="Arial"/>
          <w:sz w:val="22"/>
          <w:szCs w:val="22"/>
        </w:rPr>
      </w:pPr>
      <w:r>
        <w:rPr>
          <w:rFonts w:ascii="Arial" w:hAnsi="Arial" w:cs="Arial"/>
          <w:sz w:val="22"/>
          <w:szCs w:val="22"/>
        </w:rPr>
        <w:t>D</w:t>
      </w:r>
      <w:r w:rsidR="00654547">
        <w:rPr>
          <w:rFonts w:ascii="Arial" w:hAnsi="Arial" w:cs="Arial"/>
          <w:sz w:val="22"/>
          <w:szCs w:val="22"/>
        </w:rPr>
        <w:t>ie Gründung der „</w:t>
      </w:r>
      <w:r w:rsidR="00654547" w:rsidRPr="004D09D6">
        <w:rPr>
          <w:rFonts w:ascii="Arial" w:hAnsi="Arial" w:cs="Arial"/>
          <w:b/>
          <w:sz w:val="22"/>
          <w:szCs w:val="22"/>
        </w:rPr>
        <w:t>Stiftung Gesine Sprenger</w:t>
      </w:r>
      <w:r w:rsidR="00654547">
        <w:rPr>
          <w:rFonts w:ascii="Arial" w:hAnsi="Arial" w:cs="Arial"/>
          <w:sz w:val="22"/>
          <w:szCs w:val="22"/>
        </w:rPr>
        <w:t xml:space="preserve">“ </w:t>
      </w:r>
      <w:r>
        <w:rPr>
          <w:rFonts w:ascii="Arial" w:hAnsi="Arial" w:cs="Arial"/>
          <w:sz w:val="22"/>
          <w:szCs w:val="22"/>
        </w:rPr>
        <w:t xml:space="preserve">erfolgte im März 2009 </w:t>
      </w:r>
      <w:r w:rsidR="00654547">
        <w:rPr>
          <w:rFonts w:ascii="Arial" w:hAnsi="Arial" w:cs="Arial"/>
          <w:sz w:val="22"/>
          <w:szCs w:val="22"/>
        </w:rPr>
        <w:t xml:space="preserve">nach dem Willen der Erblasserin Gesine Sprenger. Das Anlagevermögen </w:t>
      </w:r>
      <w:r>
        <w:rPr>
          <w:rFonts w:ascii="Arial" w:hAnsi="Arial" w:cs="Arial"/>
          <w:sz w:val="22"/>
          <w:szCs w:val="22"/>
        </w:rPr>
        <w:t>besteht aus Anlagen in einem Wertpapierdepot. Wie bei der Bürgerstiftung Norden wurde die Verwaltung des Wertpapierbestandes unterjährig in 2019 auf die Vermögensverwaltung der Frankfurter Bankgesellschaft übertragen.</w:t>
      </w:r>
    </w:p>
    <w:p w:rsidR="00363AF1" w:rsidRDefault="00363AF1" w:rsidP="00654547">
      <w:pPr>
        <w:jc w:val="both"/>
        <w:rPr>
          <w:rFonts w:ascii="Arial" w:hAnsi="Arial" w:cs="Arial"/>
          <w:sz w:val="22"/>
          <w:szCs w:val="22"/>
        </w:rPr>
      </w:pPr>
    </w:p>
    <w:p w:rsidR="00726266" w:rsidRDefault="00363AF1" w:rsidP="00654547">
      <w:pPr>
        <w:jc w:val="both"/>
        <w:rPr>
          <w:rFonts w:ascii="Arial" w:hAnsi="Arial" w:cs="Arial"/>
          <w:sz w:val="22"/>
          <w:szCs w:val="22"/>
        </w:rPr>
      </w:pPr>
      <w:r>
        <w:rPr>
          <w:rFonts w:ascii="Arial" w:hAnsi="Arial" w:cs="Arial"/>
          <w:sz w:val="22"/>
          <w:szCs w:val="22"/>
        </w:rPr>
        <w:t xml:space="preserve">Zum Bilanzstichtag 31.12.2019 </w:t>
      </w:r>
      <w:r w:rsidR="00654547">
        <w:rPr>
          <w:rFonts w:ascii="Arial" w:hAnsi="Arial" w:cs="Arial"/>
          <w:sz w:val="22"/>
          <w:szCs w:val="22"/>
        </w:rPr>
        <w:t xml:space="preserve">enthält </w:t>
      </w:r>
      <w:r>
        <w:rPr>
          <w:rFonts w:ascii="Arial" w:hAnsi="Arial" w:cs="Arial"/>
          <w:sz w:val="22"/>
          <w:szCs w:val="22"/>
        </w:rPr>
        <w:t xml:space="preserve">das Depot </w:t>
      </w:r>
      <w:r w:rsidR="00654547">
        <w:rPr>
          <w:rFonts w:ascii="Arial" w:hAnsi="Arial" w:cs="Arial"/>
          <w:sz w:val="22"/>
          <w:szCs w:val="22"/>
        </w:rPr>
        <w:t>zum überwiegenden Teil Aktien</w:t>
      </w:r>
      <w:r w:rsidR="007A5C07">
        <w:rPr>
          <w:rFonts w:ascii="Arial" w:hAnsi="Arial" w:cs="Arial"/>
          <w:sz w:val="22"/>
          <w:szCs w:val="22"/>
        </w:rPr>
        <w:t xml:space="preserve">, Aktien- und </w:t>
      </w:r>
      <w:r w:rsidR="000627A6">
        <w:rPr>
          <w:rFonts w:ascii="Arial" w:hAnsi="Arial" w:cs="Arial"/>
          <w:sz w:val="22"/>
          <w:szCs w:val="22"/>
        </w:rPr>
        <w:t xml:space="preserve">passive </w:t>
      </w:r>
      <w:r w:rsidR="007A5C07">
        <w:rPr>
          <w:rFonts w:ascii="Arial" w:hAnsi="Arial" w:cs="Arial"/>
          <w:sz w:val="22"/>
          <w:szCs w:val="22"/>
        </w:rPr>
        <w:t>Indexfonds</w:t>
      </w:r>
      <w:r w:rsidR="00654547">
        <w:rPr>
          <w:rFonts w:ascii="Arial" w:hAnsi="Arial" w:cs="Arial"/>
          <w:sz w:val="22"/>
          <w:szCs w:val="22"/>
        </w:rPr>
        <w:t xml:space="preserve">. </w:t>
      </w:r>
      <w:r w:rsidR="00726266">
        <w:rPr>
          <w:rFonts w:ascii="Arial" w:hAnsi="Arial" w:cs="Arial"/>
          <w:sz w:val="22"/>
          <w:szCs w:val="22"/>
        </w:rPr>
        <w:t xml:space="preserve">Zudem </w:t>
      </w:r>
      <w:r w:rsidR="00654547">
        <w:rPr>
          <w:rFonts w:ascii="Arial" w:hAnsi="Arial" w:cs="Arial"/>
          <w:sz w:val="22"/>
          <w:szCs w:val="22"/>
        </w:rPr>
        <w:t xml:space="preserve">werden </w:t>
      </w:r>
      <w:r w:rsidR="007A5C07">
        <w:rPr>
          <w:rFonts w:ascii="Arial" w:hAnsi="Arial" w:cs="Arial"/>
          <w:sz w:val="22"/>
          <w:szCs w:val="22"/>
        </w:rPr>
        <w:t>auch Anlagen in Rentenwerten getätigt, dies vor dem Hintergrund der aktuellen Niedrigzinsphase jedoch nur in geringem Umfang.</w:t>
      </w:r>
      <w:r w:rsidR="00654547">
        <w:rPr>
          <w:rFonts w:ascii="Arial" w:hAnsi="Arial" w:cs="Arial"/>
          <w:sz w:val="22"/>
          <w:szCs w:val="22"/>
        </w:rPr>
        <w:t xml:space="preserve"> </w:t>
      </w:r>
      <w:r w:rsidR="007A5C07">
        <w:rPr>
          <w:rFonts w:ascii="Arial" w:hAnsi="Arial" w:cs="Arial"/>
          <w:sz w:val="22"/>
          <w:szCs w:val="22"/>
        </w:rPr>
        <w:t xml:space="preserve">Bei den Anlagen </w:t>
      </w:r>
      <w:r w:rsidR="00726266">
        <w:rPr>
          <w:rFonts w:ascii="Arial" w:hAnsi="Arial" w:cs="Arial"/>
          <w:sz w:val="22"/>
          <w:szCs w:val="22"/>
        </w:rPr>
        <w:t xml:space="preserve">handelt </w:t>
      </w:r>
      <w:r w:rsidR="007A5C07">
        <w:rPr>
          <w:rFonts w:ascii="Arial" w:hAnsi="Arial" w:cs="Arial"/>
          <w:sz w:val="22"/>
          <w:szCs w:val="22"/>
        </w:rPr>
        <w:t xml:space="preserve">es </w:t>
      </w:r>
      <w:r w:rsidR="00726266">
        <w:rPr>
          <w:rFonts w:ascii="Arial" w:hAnsi="Arial" w:cs="Arial"/>
          <w:sz w:val="22"/>
          <w:szCs w:val="22"/>
        </w:rPr>
        <w:t>sich</w:t>
      </w:r>
      <w:r w:rsidR="00982D65">
        <w:rPr>
          <w:rFonts w:ascii="Arial" w:hAnsi="Arial" w:cs="Arial"/>
          <w:sz w:val="22"/>
          <w:szCs w:val="22"/>
        </w:rPr>
        <w:t xml:space="preserve"> zum weit überwiegenden Teil um</w:t>
      </w:r>
      <w:r w:rsidR="00726266">
        <w:rPr>
          <w:rFonts w:ascii="Arial" w:hAnsi="Arial" w:cs="Arial"/>
          <w:sz w:val="22"/>
          <w:szCs w:val="22"/>
        </w:rPr>
        <w:t xml:space="preserve"> inländische </w:t>
      </w:r>
      <w:r w:rsidR="004D09D6">
        <w:rPr>
          <w:rFonts w:ascii="Arial" w:hAnsi="Arial" w:cs="Arial"/>
          <w:sz w:val="22"/>
          <w:szCs w:val="22"/>
        </w:rPr>
        <w:t>Unternehmen bzw. Unternehmen aus dem europäischen Ausland.</w:t>
      </w:r>
    </w:p>
    <w:p w:rsidR="00726266" w:rsidRDefault="00726266" w:rsidP="00654547">
      <w:pPr>
        <w:jc w:val="both"/>
        <w:rPr>
          <w:rFonts w:ascii="Arial" w:hAnsi="Arial" w:cs="Arial"/>
          <w:sz w:val="22"/>
          <w:szCs w:val="22"/>
        </w:rPr>
      </w:pPr>
    </w:p>
    <w:p w:rsidR="004D09D6" w:rsidRDefault="00726266" w:rsidP="00726266">
      <w:pPr>
        <w:jc w:val="both"/>
        <w:rPr>
          <w:rFonts w:ascii="Arial" w:hAnsi="Arial" w:cs="Arial"/>
          <w:sz w:val="22"/>
          <w:szCs w:val="22"/>
        </w:rPr>
      </w:pPr>
      <w:r>
        <w:rPr>
          <w:rFonts w:ascii="Arial" w:hAnsi="Arial" w:cs="Arial"/>
          <w:sz w:val="22"/>
          <w:szCs w:val="22"/>
        </w:rPr>
        <w:t>Der Bilanzansatz von Aktien, Fonds sowie Aktienanl</w:t>
      </w:r>
      <w:r w:rsidR="003752A6">
        <w:rPr>
          <w:rFonts w:ascii="Arial" w:hAnsi="Arial" w:cs="Arial"/>
          <w:sz w:val="22"/>
          <w:szCs w:val="22"/>
        </w:rPr>
        <w:t>ei</w:t>
      </w:r>
      <w:r>
        <w:rPr>
          <w:rFonts w:ascii="Arial" w:hAnsi="Arial" w:cs="Arial"/>
          <w:sz w:val="22"/>
          <w:szCs w:val="22"/>
        </w:rPr>
        <w:t xml:space="preserve">hen erfolgt </w:t>
      </w:r>
      <w:r w:rsidR="007A5C07">
        <w:rPr>
          <w:rFonts w:ascii="Arial" w:hAnsi="Arial" w:cs="Arial"/>
          <w:sz w:val="22"/>
          <w:szCs w:val="22"/>
        </w:rPr>
        <w:t>zum</w:t>
      </w:r>
      <w:r w:rsidR="00A35912">
        <w:rPr>
          <w:rFonts w:ascii="Arial" w:hAnsi="Arial" w:cs="Arial"/>
          <w:sz w:val="22"/>
          <w:szCs w:val="22"/>
        </w:rPr>
        <w:t xml:space="preserve"> Anschaffungswert</w:t>
      </w:r>
      <w:r w:rsidR="00A35912" w:rsidRPr="00A35912">
        <w:rPr>
          <w:rFonts w:ascii="Arial" w:hAnsi="Arial" w:cs="Arial"/>
          <w:sz w:val="22"/>
          <w:szCs w:val="22"/>
        </w:rPr>
        <w:t>.</w:t>
      </w:r>
      <w:r w:rsidRPr="00A35912">
        <w:rPr>
          <w:rFonts w:ascii="Arial" w:hAnsi="Arial" w:cs="Arial"/>
          <w:color w:val="0070C0"/>
          <w:sz w:val="22"/>
          <w:szCs w:val="22"/>
        </w:rPr>
        <w:t xml:space="preserve"> </w:t>
      </w:r>
    </w:p>
    <w:p w:rsidR="007A5C07" w:rsidRDefault="007A5C07" w:rsidP="007A5C07">
      <w:pPr>
        <w:jc w:val="both"/>
        <w:rPr>
          <w:rFonts w:ascii="Arial" w:hAnsi="Arial" w:cs="Arial"/>
          <w:sz w:val="22"/>
          <w:szCs w:val="22"/>
        </w:rPr>
      </w:pPr>
    </w:p>
    <w:p w:rsidR="007A5C07" w:rsidRDefault="007A5C07" w:rsidP="007A5C07">
      <w:pPr>
        <w:jc w:val="both"/>
        <w:rPr>
          <w:rFonts w:ascii="Arial" w:hAnsi="Arial" w:cs="Arial"/>
          <w:sz w:val="22"/>
          <w:szCs w:val="22"/>
        </w:rPr>
      </w:pPr>
      <w:r>
        <w:rPr>
          <w:rFonts w:ascii="Arial" w:hAnsi="Arial" w:cs="Arial"/>
          <w:sz w:val="22"/>
          <w:szCs w:val="22"/>
        </w:rPr>
        <w:t xml:space="preserve">Schuldverschreibungen werden zum Rückzahlungskurs oder zum niedrigeren Anschaffungswert bilanziert. </w:t>
      </w:r>
    </w:p>
    <w:p w:rsidR="007A5C07" w:rsidRDefault="007A5C07" w:rsidP="007A5C07">
      <w:pPr>
        <w:jc w:val="both"/>
        <w:rPr>
          <w:rFonts w:ascii="Arial" w:hAnsi="Arial" w:cs="Arial"/>
          <w:sz w:val="22"/>
          <w:szCs w:val="22"/>
        </w:rPr>
      </w:pPr>
    </w:p>
    <w:p w:rsidR="007A5C07" w:rsidRDefault="007A5C07" w:rsidP="007A5C07">
      <w:pPr>
        <w:jc w:val="both"/>
        <w:rPr>
          <w:rFonts w:ascii="Arial" w:hAnsi="Arial" w:cs="Arial"/>
          <w:sz w:val="22"/>
          <w:szCs w:val="22"/>
        </w:rPr>
      </w:pPr>
      <w:r>
        <w:rPr>
          <w:rFonts w:ascii="Arial" w:hAnsi="Arial" w:cs="Arial"/>
          <w:sz w:val="22"/>
          <w:szCs w:val="22"/>
        </w:rPr>
        <w:t>In beiden Fällen erfolgt die Bilanzierung nach dem gemilderten Niederstwertprinzip.</w:t>
      </w:r>
    </w:p>
    <w:p w:rsidR="007A5C07" w:rsidRDefault="007A5C07" w:rsidP="00726266">
      <w:pPr>
        <w:jc w:val="both"/>
        <w:rPr>
          <w:rFonts w:ascii="Arial" w:hAnsi="Arial" w:cs="Arial"/>
          <w:sz w:val="22"/>
          <w:szCs w:val="22"/>
        </w:rPr>
      </w:pPr>
    </w:p>
    <w:p w:rsidR="007A5C07" w:rsidRDefault="007A5C07" w:rsidP="00726266">
      <w:pPr>
        <w:jc w:val="both"/>
        <w:rPr>
          <w:rFonts w:ascii="Arial" w:hAnsi="Arial" w:cs="Arial"/>
          <w:sz w:val="22"/>
          <w:szCs w:val="22"/>
        </w:rPr>
      </w:pPr>
      <w:r>
        <w:rPr>
          <w:rFonts w:ascii="Arial" w:hAnsi="Arial" w:cs="Arial"/>
          <w:sz w:val="22"/>
          <w:szCs w:val="22"/>
        </w:rPr>
        <w:t>Aus Vermögensumschichtungen wurde in 2019 ein negatives Ergebnis erzielt in Höhe von EUR 7.150</w:t>
      </w:r>
      <w:r w:rsidR="00B803ED">
        <w:rPr>
          <w:rFonts w:ascii="Arial" w:hAnsi="Arial" w:cs="Arial"/>
          <w:sz w:val="22"/>
          <w:szCs w:val="22"/>
        </w:rPr>
        <w:t>.</w:t>
      </w:r>
    </w:p>
    <w:p w:rsidR="007A5C07" w:rsidRDefault="007A5C07" w:rsidP="00726266">
      <w:pPr>
        <w:jc w:val="both"/>
        <w:rPr>
          <w:rFonts w:ascii="Arial" w:hAnsi="Arial" w:cs="Arial"/>
          <w:sz w:val="22"/>
          <w:szCs w:val="22"/>
        </w:rPr>
      </w:pPr>
    </w:p>
    <w:p w:rsidR="00654547" w:rsidRDefault="00654547" w:rsidP="00654547">
      <w:pPr>
        <w:jc w:val="both"/>
        <w:rPr>
          <w:rFonts w:ascii="Arial" w:hAnsi="Arial" w:cs="Arial"/>
          <w:sz w:val="22"/>
          <w:szCs w:val="22"/>
        </w:rPr>
      </w:pPr>
    </w:p>
    <w:p w:rsidR="00654547" w:rsidRDefault="00654547" w:rsidP="00654547">
      <w:pPr>
        <w:jc w:val="both"/>
        <w:rPr>
          <w:rFonts w:ascii="Arial" w:hAnsi="Arial" w:cs="Arial"/>
          <w:sz w:val="22"/>
          <w:szCs w:val="22"/>
        </w:rPr>
      </w:pPr>
      <w:r>
        <w:rPr>
          <w:rFonts w:ascii="Arial" w:hAnsi="Arial" w:cs="Arial"/>
          <w:sz w:val="22"/>
          <w:szCs w:val="22"/>
        </w:rPr>
        <w:t xml:space="preserve">Eine Zuwendung der </w:t>
      </w:r>
      <w:r w:rsidRPr="004D09D6">
        <w:rPr>
          <w:rFonts w:ascii="Arial" w:hAnsi="Arial" w:cs="Arial"/>
          <w:b/>
          <w:sz w:val="22"/>
          <w:szCs w:val="22"/>
        </w:rPr>
        <w:t>Geschwister Karge</w:t>
      </w:r>
      <w:r>
        <w:rPr>
          <w:rFonts w:ascii="Arial" w:hAnsi="Arial" w:cs="Arial"/>
          <w:sz w:val="22"/>
          <w:szCs w:val="22"/>
        </w:rPr>
        <w:t xml:space="preserve"> in Höhe von </w:t>
      </w:r>
      <w:r w:rsidR="00014179">
        <w:rPr>
          <w:rFonts w:ascii="Arial" w:hAnsi="Arial" w:cs="Arial"/>
          <w:sz w:val="22"/>
          <w:szCs w:val="22"/>
        </w:rPr>
        <w:t>EUR 50.000</w:t>
      </w:r>
      <w:r>
        <w:rPr>
          <w:rFonts w:ascii="Arial" w:hAnsi="Arial" w:cs="Arial"/>
          <w:sz w:val="22"/>
          <w:szCs w:val="22"/>
        </w:rPr>
        <w:t xml:space="preserve"> im September 2009 war mit der Auflage der Gründung einer unselbständigen Stiftung verbunden.</w:t>
      </w:r>
    </w:p>
    <w:p w:rsidR="00F07362" w:rsidRDefault="00F07362" w:rsidP="00654547">
      <w:pPr>
        <w:jc w:val="both"/>
        <w:rPr>
          <w:rFonts w:ascii="Arial" w:hAnsi="Arial" w:cs="Arial"/>
          <w:sz w:val="22"/>
          <w:szCs w:val="22"/>
        </w:rPr>
      </w:pPr>
    </w:p>
    <w:p w:rsidR="00654547" w:rsidRDefault="00654547" w:rsidP="000627A6">
      <w:pPr>
        <w:jc w:val="both"/>
        <w:rPr>
          <w:rFonts w:ascii="Arial" w:hAnsi="Arial" w:cs="Arial"/>
          <w:sz w:val="22"/>
          <w:szCs w:val="22"/>
        </w:rPr>
      </w:pPr>
      <w:r>
        <w:rPr>
          <w:rFonts w:ascii="Arial" w:hAnsi="Arial" w:cs="Arial"/>
          <w:sz w:val="22"/>
          <w:szCs w:val="22"/>
        </w:rPr>
        <w:t xml:space="preserve">Im Januar 2015 erfolgte nach dem Tode von Frau Ilse Karge die Offenlegung eines Erbvertrages, welcher der Geschwister Karge Stiftung weitere finanzielle Mittel und anteiligen Grundbesitz zuführte. Ob eine im Erbvertrag enthaltene auflösende Bedingung zum Zuge kommt, </w:t>
      </w:r>
      <w:r w:rsidR="004D09D6">
        <w:rPr>
          <w:rFonts w:ascii="Arial" w:hAnsi="Arial" w:cs="Arial"/>
          <w:sz w:val="22"/>
          <w:szCs w:val="22"/>
        </w:rPr>
        <w:t xml:space="preserve">konnte bislang noch nicht endgültig geklärt werden. Der Ausgang </w:t>
      </w:r>
      <w:r>
        <w:rPr>
          <w:rFonts w:ascii="Arial" w:hAnsi="Arial" w:cs="Arial"/>
          <w:sz w:val="22"/>
          <w:szCs w:val="22"/>
        </w:rPr>
        <w:t xml:space="preserve">bleibt </w:t>
      </w:r>
      <w:r w:rsidR="00B803ED">
        <w:rPr>
          <w:rFonts w:ascii="Arial" w:hAnsi="Arial" w:cs="Arial"/>
          <w:sz w:val="22"/>
          <w:szCs w:val="22"/>
        </w:rPr>
        <w:t xml:space="preserve">weiterhin </w:t>
      </w:r>
      <w:r>
        <w:rPr>
          <w:rFonts w:ascii="Arial" w:hAnsi="Arial" w:cs="Arial"/>
          <w:sz w:val="22"/>
          <w:szCs w:val="22"/>
        </w:rPr>
        <w:t>abzuwarten.</w:t>
      </w:r>
    </w:p>
    <w:p w:rsidR="00F07362" w:rsidRDefault="00F07362" w:rsidP="000627A6">
      <w:pPr>
        <w:jc w:val="both"/>
        <w:rPr>
          <w:rFonts w:ascii="Arial" w:hAnsi="Arial" w:cs="Arial"/>
          <w:sz w:val="22"/>
          <w:szCs w:val="22"/>
        </w:rPr>
      </w:pPr>
    </w:p>
    <w:p w:rsidR="00654547" w:rsidRDefault="00654547" w:rsidP="000627A6">
      <w:pPr>
        <w:jc w:val="both"/>
        <w:rPr>
          <w:rFonts w:ascii="Arial" w:hAnsi="Arial" w:cs="Arial"/>
          <w:sz w:val="22"/>
          <w:szCs w:val="22"/>
        </w:rPr>
      </w:pPr>
      <w:r>
        <w:rPr>
          <w:rFonts w:ascii="Arial" w:hAnsi="Arial" w:cs="Arial"/>
          <w:sz w:val="22"/>
          <w:szCs w:val="22"/>
        </w:rPr>
        <w:t xml:space="preserve">Das Anlagevermögen besteht neben anteiligem Grundbesitz </w:t>
      </w:r>
      <w:r w:rsidR="00B803ED">
        <w:rPr>
          <w:rFonts w:ascii="Arial" w:hAnsi="Arial" w:cs="Arial"/>
          <w:sz w:val="22"/>
          <w:szCs w:val="22"/>
        </w:rPr>
        <w:t xml:space="preserve">überwiegend aus Finanzanlagen in Form von </w:t>
      </w:r>
      <w:r w:rsidR="006D5CB4">
        <w:rPr>
          <w:rFonts w:ascii="Arial" w:hAnsi="Arial" w:cs="Arial"/>
          <w:sz w:val="22"/>
          <w:szCs w:val="22"/>
        </w:rPr>
        <w:t>Aktien, Aktien</w:t>
      </w:r>
      <w:r w:rsidR="00B803ED">
        <w:rPr>
          <w:rFonts w:ascii="Arial" w:hAnsi="Arial" w:cs="Arial"/>
          <w:sz w:val="22"/>
          <w:szCs w:val="22"/>
        </w:rPr>
        <w:t xml:space="preserve">- und </w:t>
      </w:r>
      <w:r w:rsidR="000627A6">
        <w:rPr>
          <w:rFonts w:ascii="Arial" w:hAnsi="Arial" w:cs="Arial"/>
          <w:sz w:val="22"/>
          <w:szCs w:val="22"/>
        </w:rPr>
        <w:t xml:space="preserve">passive </w:t>
      </w:r>
      <w:r w:rsidR="00B803ED">
        <w:rPr>
          <w:rFonts w:ascii="Arial" w:hAnsi="Arial" w:cs="Arial"/>
          <w:sz w:val="22"/>
          <w:szCs w:val="22"/>
        </w:rPr>
        <w:t>Index</w:t>
      </w:r>
      <w:r w:rsidR="006D5CB4">
        <w:rPr>
          <w:rFonts w:ascii="Arial" w:hAnsi="Arial" w:cs="Arial"/>
          <w:sz w:val="22"/>
          <w:szCs w:val="22"/>
        </w:rPr>
        <w:t xml:space="preserve">fonds </w:t>
      </w:r>
      <w:r w:rsidR="00B803ED">
        <w:rPr>
          <w:rFonts w:ascii="Arial" w:hAnsi="Arial" w:cs="Arial"/>
          <w:sz w:val="22"/>
          <w:szCs w:val="22"/>
        </w:rPr>
        <w:t>sowie in geringem Umfang auch festverzinslichen Rentenwerten. Daneben besteht Girokontoguthaben</w:t>
      </w:r>
      <w:r w:rsidR="006D5CB4">
        <w:rPr>
          <w:rFonts w:ascii="Arial" w:hAnsi="Arial" w:cs="Arial"/>
          <w:sz w:val="22"/>
          <w:szCs w:val="22"/>
        </w:rPr>
        <w:t>.</w:t>
      </w:r>
    </w:p>
    <w:p w:rsidR="000627A6" w:rsidRDefault="000627A6" w:rsidP="000627A6">
      <w:pPr>
        <w:jc w:val="both"/>
        <w:rPr>
          <w:rFonts w:ascii="Arial" w:hAnsi="Arial" w:cs="Arial"/>
          <w:sz w:val="22"/>
          <w:szCs w:val="22"/>
        </w:rPr>
      </w:pPr>
    </w:p>
    <w:p w:rsidR="000627A6" w:rsidRDefault="000627A6" w:rsidP="000627A6">
      <w:pPr>
        <w:jc w:val="both"/>
        <w:rPr>
          <w:rFonts w:ascii="Arial" w:hAnsi="Arial" w:cs="Arial"/>
          <w:sz w:val="22"/>
          <w:szCs w:val="22"/>
        </w:rPr>
      </w:pPr>
      <w:r>
        <w:rPr>
          <w:rFonts w:ascii="Arial" w:hAnsi="Arial" w:cs="Arial"/>
          <w:sz w:val="22"/>
          <w:szCs w:val="22"/>
        </w:rPr>
        <w:t>Die Verwaltung des Wertpapierbestandes wurde analog zur Bürgerstiftung Norden unterjährig in 2019 auf die Vermögensverwaltung der Frankfurter Bankgesellschaft übertragen.</w:t>
      </w:r>
    </w:p>
    <w:p w:rsidR="006D5CB4" w:rsidRDefault="006D5CB4" w:rsidP="000627A6">
      <w:pPr>
        <w:jc w:val="both"/>
        <w:rPr>
          <w:rFonts w:ascii="Arial" w:hAnsi="Arial" w:cs="Arial"/>
          <w:sz w:val="22"/>
          <w:szCs w:val="22"/>
        </w:rPr>
      </w:pPr>
    </w:p>
    <w:p w:rsidR="000627A6" w:rsidRDefault="000627A6" w:rsidP="000627A6">
      <w:pPr>
        <w:jc w:val="both"/>
        <w:rPr>
          <w:rFonts w:ascii="Arial" w:hAnsi="Arial" w:cs="Arial"/>
          <w:sz w:val="22"/>
          <w:szCs w:val="22"/>
        </w:rPr>
      </w:pPr>
      <w:r>
        <w:rPr>
          <w:rFonts w:ascii="Arial" w:hAnsi="Arial" w:cs="Arial"/>
          <w:sz w:val="22"/>
          <w:szCs w:val="22"/>
        </w:rPr>
        <w:t>Der Bilanzansatz von Aktien, Fonds sowie Aktienanleihen erfolgt zum Anschaffungswert</w:t>
      </w:r>
      <w:r w:rsidRPr="00A35912">
        <w:rPr>
          <w:rFonts w:ascii="Arial" w:hAnsi="Arial" w:cs="Arial"/>
          <w:sz w:val="22"/>
          <w:szCs w:val="22"/>
        </w:rPr>
        <w:t>.</w:t>
      </w:r>
      <w:r w:rsidRPr="00A35912">
        <w:rPr>
          <w:rFonts w:ascii="Arial" w:hAnsi="Arial" w:cs="Arial"/>
          <w:color w:val="0070C0"/>
          <w:sz w:val="22"/>
          <w:szCs w:val="22"/>
        </w:rPr>
        <w:t xml:space="preserve"> </w:t>
      </w:r>
    </w:p>
    <w:p w:rsidR="000627A6" w:rsidRDefault="000627A6" w:rsidP="000627A6">
      <w:pPr>
        <w:jc w:val="both"/>
        <w:rPr>
          <w:rFonts w:ascii="Arial" w:hAnsi="Arial" w:cs="Arial"/>
          <w:sz w:val="22"/>
          <w:szCs w:val="22"/>
        </w:rPr>
      </w:pPr>
    </w:p>
    <w:p w:rsidR="000627A6" w:rsidRDefault="000627A6" w:rsidP="000627A6">
      <w:pPr>
        <w:jc w:val="both"/>
        <w:rPr>
          <w:rFonts w:ascii="Arial" w:hAnsi="Arial" w:cs="Arial"/>
          <w:sz w:val="22"/>
          <w:szCs w:val="22"/>
        </w:rPr>
      </w:pPr>
      <w:r>
        <w:rPr>
          <w:rFonts w:ascii="Arial" w:hAnsi="Arial" w:cs="Arial"/>
          <w:sz w:val="22"/>
          <w:szCs w:val="22"/>
        </w:rPr>
        <w:t xml:space="preserve">Schuldverschreibungen werden zum Rückzahlungskurs oder zum niedrigeren Anschaffungswert bilanziert. </w:t>
      </w:r>
    </w:p>
    <w:p w:rsidR="000627A6" w:rsidRDefault="000627A6" w:rsidP="000627A6">
      <w:pPr>
        <w:jc w:val="both"/>
        <w:rPr>
          <w:rFonts w:ascii="Arial" w:hAnsi="Arial" w:cs="Arial"/>
          <w:sz w:val="22"/>
          <w:szCs w:val="22"/>
        </w:rPr>
      </w:pPr>
    </w:p>
    <w:p w:rsidR="000627A6" w:rsidRDefault="000627A6" w:rsidP="000627A6">
      <w:pPr>
        <w:jc w:val="both"/>
        <w:rPr>
          <w:rFonts w:ascii="Arial" w:hAnsi="Arial" w:cs="Arial"/>
          <w:sz w:val="22"/>
          <w:szCs w:val="22"/>
        </w:rPr>
      </w:pPr>
      <w:r>
        <w:rPr>
          <w:rFonts w:ascii="Arial" w:hAnsi="Arial" w:cs="Arial"/>
          <w:sz w:val="22"/>
          <w:szCs w:val="22"/>
        </w:rPr>
        <w:t>In beiden Fällen erfolgt die Bilanzierung nach dem gemilderten Niederstwertprinzip.</w:t>
      </w:r>
    </w:p>
    <w:p w:rsidR="000627A6" w:rsidRDefault="000627A6" w:rsidP="000627A6">
      <w:pPr>
        <w:jc w:val="both"/>
        <w:rPr>
          <w:rFonts w:ascii="Arial" w:hAnsi="Arial" w:cs="Arial"/>
          <w:sz w:val="22"/>
          <w:szCs w:val="22"/>
        </w:rPr>
      </w:pPr>
    </w:p>
    <w:p w:rsidR="000627A6" w:rsidRDefault="000627A6" w:rsidP="000627A6">
      <w:pPr>
        <w:jc w:val="both"/>
        <w:rPr>
          <w:rFonts w:ascii="Arial" w:hAnsi="Arial" w:cs="Arial"/>
          <w:sz w:val="22"/>
          <w:szCs w:val="22"/>
        </w:rPr>
      </w:pPr>
      <w:r>
        <w:rPr>
          <w:rFonts w:ascii="Arial" w:hAnsi="Arial" w:cs="Arial"/>
          <w:sz w:val="22"/>
          <w:szCs w:val="22"/>
        </w:rPr>
        <w:t>Aus Vermögensumschichtungen wurde vor dem Hintergrund der allgemeinen Entwicklung am Aktienmarkt im Gesamtjahr 2019 ein negatives Ergebnis erzielt in Höhe von EUR 13.100.</w:t>
      </w:r>
    </w:p>
    <w:p w:rsidR="006D5CB4" w:rsidRDefault="006D5CB4" w:rsidP="000627A6">
      <w:pPr>
        <w:jc w:val="both"/>
        <w:rPr>
          <w:rFonts w:ascii="Arial" w:hAnsi="Arial" w:cs="Arial"/>
          <w:sz w:val="22"/>
          <w:szCs w:val="22"/>
        </w:rPr>
      </w:pPr>
    </w:p>
    <w:p w:rsidR="00654547" w:rsidRDefault="00654547" w:rsidP="000627A6">
      <w:pPr>
        <w:jc w:val="both"/>
        <w:rPr>
          <w:rFonts w:ascii="Arial" w:hAnsi="Arial" w:cs="Arial"/>
          <w:sz w:val="22"/>
          <w:szCs w:val="22"/>
        </w:rPr>
      </w:pPr>
      <w:r>
        <w:rPr>
          <w:rFonts w:ascii="Arial" w:hAnsi="Arial" w:cs="Arial"/>
          <w:sz w:val="22"/>
          <w:szCs w:val="22"/>
        </w:rPr>
        <w:t>Die sehr vorsichtig bewerteten Immobilien werden nicht abgeschrieben, da die Stiftung keine Möglichkeit wirtschaftlicher Einflussnahme hat.</w:t>
      </w:r>
    </w:p>
    <w:p w:rsidR="00654547" w:rsidRDefault="00654547" w:rsidP="00654547">
      <w:pPr>
        <w:jc w:val="both"/>
        <w:rPr>
          <w:rFonts w:ascii="Arial" w:hAnsi="Arial" w:cs="Arial"/>
          <w:sz w:val="22"/>
          <w:szCs w:val="22"/>
        </w:rPr>
      </w:pPr>
    </w:p>
    <w:p w:rsidR="00654547" w:rsidRDefault="006D5CB4" w:rsidP="00654547">
      <w:pPr>
        <w:jc w:val="both"/>
        <w:rPr>
          <w:rFonts w:ascii="Arial" w:hAnsi="Arial" w:cs="Arial"/>
          <w:sz w:val="22"/>
          <w:szCs w:val="22"/>
        </w:rPr>
      </w:pPr>
      <w:r>
        <w:rPr>
          <w:rFonts w:ascii="Arial" w:hAnsi="Arial" w:cs="Arial"/>
          <w:sz w:val="22"/>
          <w:szCs w:val="22"/>
        </w:rPr>
        <w:lastRenderedPageBreak/>
        <w:t>Gemeinsam mit der Bürgerstiftung Norden gründeten d</w:t>
      </w:r>
      <w:r w:rsidR="00654547">
        <w:rPr>
          <w:rFonts w:ascii="Arial" w:hAnsi="Arial" w:cs="Arial"/>
          <w:sz w:val="22"/>
          <w:szCs w:val="22"/>
        </w:rPr>
        <w:t xml:space="preserve">ie Eheleute Johanne und Günter Heß im Februar 2015 die </w:t>
      </w:r>
      <w:r w:rsidR="00654547" w:rsidRPr="006D5CB4">
        <w:rPr>
          <w:rFonts w:ascii="Arial" w:hAnsi="Arial" w:cs="Arial"/>
          <w:b/>
          <w:sz w:val="22"/>
          <w:szCs w:val="22"/>
        </w:rPr>
        <w:t>Stiftung Johanne und Günter Heß</w:t>
      </w:r>
      <w:r w:rsidR="00654547">
        <w:rPr>
          <w:rFonts w:ascii="Arial" w:hAnsi="Arial" w:cs="Arial"/>
          <w:sz w:val="22"/>
          <w:szCs w:val="22"/>
        </w:rPr>
        <w:t xml:space="preserve"> unter Einbringung von Bar- und Grundvermögen seitens der Eheleute Heß. Die Bewertung erfolgt vorsichtig nach dem Zeitwert unter Einschluss einer zeitlich begrenzten Belastung in Abteilung II des Grundbuchs.</w:t>
      </w:r>
    </w:p>
    <w:p w:rsidR="00654547" w:rsidRDefault="00654547" w:rsidP="00654547">
      <w:pPr>
        <w:jc w:val="both"/>
        <w:rPr>
          <w:rFonts w:ascii="Arial" w:hAnsi="Arial" w:cs="Arial"/>
          <w:sz w:val="22"/>
          <w:szCs w:val="22"/>
        </w:rPr>
      </w:pPr>
      <w:r>
        <w:rPr>
          <w:rFonts w:ascii="Arial" w:hAnsi="Arial" w:cs="Arial"/>
          <w:sz w:val="22"/>
          <w:szCs w:val="22"/>
        </w:rPr>
        <w:t>Die vorsichtig bewertete Immobilie wird nicht abgeschrieben, da die Stiftung keine Möglichkeit wirtschaftlicher Einflussnahme hat.</w:t>
      </w:r>
    </w:p>
    <w:p w:rsidR="005D765D" w:rsidRDefault="005D765D" w:rsidP="00654547">
      <w:pPr>
        <w:jc w:val="both"/>
        <w:rPr>
          <w:rFonts w:ascii="Arial" w:hAnsi="Arial" w:cs="Arial"/>
          <w:sz w:val="22"/>
          <w:szCs w:val="22"/>
        </w:rPr>
      </w:pPr>
    </w:p>
    <w:p w:rsidR="000627A6" w:rsidRDefault="000627A6" w:rsidP="005D765D">
      <w:pPr>
        <w:jc w:val="both"/>
        <w:rPr>
          <w:rFonts w:ascii="Arial" w:hAnsi="Arial" w:cs="Arial"/>
          <w:sz w:val="22"/>
          <w:szCs w:val="22"/>
        </w:rPr>
      </w:pPr>
      <w:r>
        <w:rPr>
          <w:rFonts w:ascii="Arial" w:hAnsi="Arial" w:cs="Arial"/>
          <w:sz w:val="22"/>
          <w:szCs w:val="22"/>
        </w:rPr>
        <w:t>Auch bei der Sti</w:t>
      </w:r>
      <w:r w:rsidR="00010A1D">
        <w:rPr>
          <w:rFonts w:ascii="Arial" w:hAnsi="Arial" w:cs="Arial"/>
          <w:sz w:val="22"/>
          <w:szCs w:val="22"/>
        </w:rPr>
        <w:t>f</w:t>
      </w:r>
      <w:r>
        <w:rPr>
          <w:rFonts w:ascii="Arial" w:hAnsi="Arial" w:cs="Arial"/>
          <w:sz w:val="22"/>
          <w:szCs w:val="22"/>
        </w:rPr>
        <w:t>tung Johanne und Günter Heß wurde die</w:t>
      </w:r>
      <w:r w:rsidR="00010A1D">
        <w:rPr>
          <w:rFonts w:ascii="Arial" w:hAnsi="Arial" w:cs="Arial"/>
          <w:sz w:val="22"/>
          <w:szCs w:val="22"/>
        </w:rPr>
        <w:t xml:space="preserve"> Verwaltung des Wertpapierbestandes unterjährig in 2019 an die Vermögensverwaltung der Frankfurter Bankgesellschaft übertragen. Der Wertpapierbestand ist zwar nur gering, jedoch erfolgt die Anlage nach ähnlichen Gesichtspunkten wie bei den größeren Wertpapierbeständen der Bürgerstiftung Norden sowie der weiteren unselbständigen Stiftungen.</w:t>
      </w:r>
    </w:p>
    <w:p w:rsidR="000627A6" w:rsidRDefault="000627A6" w:rsidP="005D765D">
      <w:pPr>
        <w:jc w:val="both"/>
        <w:rPr>
          <w:rFonts w:ascii="Arial" w:hAnsi="Arial" w:cs="Arial"/>
          <w:sz w:val="22"/>
          <w:szCs w:val="22"/>
        </w:rPr>
      </w:pPr>
    </w:p>
    <w:p w:rsidR="00010A1D" w:rsidRDefault="00010A1D" w:rsidP="005D765D">
      <w:pPr>
        <w:jc w:val="both"/>
        <w:rPr>
          <w:rFonts w:ascii="Arial" w:hAnsi="Arial" w:cs="Arial"/>
          <w:sz w:val="22"/>
          <w:szCs w:val="22"/>
        </w:rPr>
      </w:pPr>
      <w:r>
        <w:rPr>
          <w:rFonts w:ascii="Arial" w:hAnsi="Arial" w:cs="Arial"/>
          <w:sz w:val="22"/>
          <w:szCs w:val="22"/>
        </w:rPr>
        <w:t>Zum Bilanzstichtag 31.12.2019 bestand die Wertpapieranlage in einem deutschen Aktienfonds-Titel, der in 2019 erworben worden ist. Der Bilanzansatz erfolgt diesbezüglich zum Anschaffungswert.</w:t>
      </w:r>
    </w:p>
    <w:p w:rsidR="00010A1D" w:rsidRDefault="00010A1D" w:rsidP="005D765D">
      <w:pPr>
        <w:jc w:val="both"/>
        <w:rPr>
          <w:rFonts w:ascii="Arial" w:hAnsi="Arial" w:cs="Arial"/>
          <w:sz w:val="22"/>
          <w:szCs w:val="22"/>
        </w:rPr>
      </w:pPr>
    </w:p>
    <w:p w:rsidR="00010A1D" w:rsidRPr="00010A1D" w:rsidRDefault="00010A1D" w:rsidP="005D765D">
      <w:pPr>
        <w:jc w:val="both"/>
        <w:rPr>
          <w:rFonts w:ascii="Symbol" w:hAnsi="Symbol" w:cs="Arial"/>
          <w:sz w:val="22"/>
          <w:szCs w:val="22"/>
        </w:rPr>
      </w:pPr>
      <w:r>
        <w:rPr>
          <w:rFonts w:ascii="Arial" w:hAnsi="Arial" w:cs="Arial"/>
          <w:sz w:val="22"/>
          <w:szCs w:val="22"/>
        </w:rPr>
        <w:t>Aus der Umschichtung des Vermögens wurde in 2019 ein negatives Ergebnis in Höhe von EUR 5.750 erzielt.</w:t>
      </w:r>
    </w:p>
    <w:p w:rsidR="005D765D" w:rsidRDefault="005D765D" w:rsidP="00654547">
      <w:pPr>
        <w:jc w:val="both"/>
        <w:rPr>
          <w:rFonts w:ascii="Arial" w:hAnsi="Arial" w:cs="Arial"/>
          <w:sz w:val="22"/>
          <w:szCs w:val="22"/>
        </w:rPr>
      </w:pPr>
    </w:p>
    <w:p w:rsidR="000627A6" w:rsidRDefault="005D765D" w:rsidP="00654547">
      <w:pPr>
        <w:jc w:val="both"/>
        <w:rPr>
          <w:rFonts w:ascii="Arial" w:hAnsi="Arial" w:cs="Arial"/>
          <w:sz w:val="22"/>
          <w:szCs w:val="22"/>
        </w:rPr>
      </w:pPr>
      <w:r>
        <w:rPr>
          <w:rFonts w:ascii="Arial" w:hAnsi="Arial" w:cs="Arial"/>
          <w:sz w:val="22"/>
          <w:szCs w:val="22"/>
        </w:rPr>
        <w:t xml:space="preserve">In 2018 </w:t>
      </w:r>
      <w:r w:rsidR="000627A6">
        <w:rPr>
          <w:rFonts w:ascii="Arial" w:hAnsi="Arial" w:cs="Arial"/>
          <w:sz w:val="22"/>
          <w:szCs w:val="22"/>
        </w:rPr>
        <w:t xml:space="preserve">und in 2019 </w:t>
      </w:r>
      <w:r>
        <w:rPr>
          <w:rFonts w:ascii="Arial" w:hAnsi="Arial" w:cs="Arial"/>
          <w:sz w:val="22"/>
          <w:szCs w:val="22"/>
        </w:rPr>
        <w:t xml:space="preserve">haben die Eheleute Heß </w:t>
      </w:r>
      <w:r w:rsidR="000627A6">
        <w:rPr>
          <w:rFonts w:ascii="Arial" w:hAnsi="Arial" w:cs="Arial"/>
          <w:sz w:val="22"/>
          <w:szCs w:val="22"/>
        </w:rPr>
        <w:t xml:space="preserve">zwei </w:t>
      </w:r>
      <w:r>
        <w:rPr>
          <w:rFonts w:ascii="Arial" w:hAnsi="Arial" w:cs="Arial"/>
          <w:sz w:val="22"/>
          <w:szCs w:val="22"/>
        </w:rPr>
        <w:t>weitere Zustiftung</w:t>
      </w:r>
      <w:r w:rsidR="000627A6">
        <w:rPr>
          <w:rFonts w:ascii="Arial" w:hAnsi="Arial" w:cs="Arial"/>
          <w:sz w:val="22"/>
          <w:szCs w:val="22"/>
        </w:rPr>
        <w:t>en</w:t>
      </w:r>
      <w:r>
        <w:rPr>
          <w:rFonts w:ascii="Arial" w:hAnsi="Arial" w:cs="Arial"/>
          <w:sz w:val="22"/>
          <w:szCs w:val="22"/>
        </w:rPr>
        <w:t xml:space="preserve"> in Höhe von </w:t>
      </w:r>
      <w:r w:rsidR="000627A6">
        <w:rPr>
          <w:rFonts w:ascii="Arial" w:hAnsi="Arial" w:cs="Arial"/>
          <w:sz w:val="22"/>
          <w:szCs w:val="22"/>
        </w:rPr>
        <w:t xml:space="preserve">jeweils </w:t>
      </w:r>
      <w:r>
        <w:rPr>
          <w:rFonts w:ascii="Arial" w:hAnsi="Arial" w:cs="Arial"/>
          <w:sz w:val="22"/>
          <w:szCs w:val="22"/>
        </w:rPr>
        <w:t>EUR 5.000 in diese Treuhandstiftung geleistet.</w:t>
      </w:r>
    </w:p>
    <w:p w:rsidR="000627A6" w:rsidRDefault="000627A6" w:rsidP="00654547">
      <w:pPr>
        <w:jc w:val="both"/>
        <w:rPr>
          <w:rFonts w:ascii="Arial" w:hAnsi="Arial" w:cs="Arial"/>
          <w:sz w:val="22"/>
          <w:szCs w:val="22"/>
        </w:rPr>
      </w:pPr>
    </w:p>
    <w:p w:rsidR="000627A6" w:rsidRDefault="000627A6" w:rsidP="00654547">
      <w:pPr>
        <w:jc w:val="both"/>
        <w:rPr>
          <w:rFonts w:ascii="Arial" w:hAnsi="Arial" w:cs="Arial"/>
          <w:sz w:val="22"/>
          <w:szCs w:val="22"/>
        </w:rPr>
      </w:pPr>
    </w:p>
    <w:p w:rsidR="00010A1D" w:rsidRDefault="005306E5" w:rsidP="00654547">
      <w:pPr>
        <w:jc w:val="both"/>
        <w:rPr>
          <w:rFonts w:ascii="Arial" w:hAnsi="Arial" w:cs="Arial"/>
          <w:sz w:val="22"/>
          <w:szCs w:val="22"/>
        </w:rPr>
      </w:pPr>
      <w:r>
        <w:rPr>
          <w:rFonts w:ascii="Arial" w:hAnsi="Arial" w:cs="Arial"/>
          <w:sz w:val="22"/>
          <w:szCs w:val="22"/>
        </w:rPr>
        <w:t>Im März 2019 haben die Eheleute Rita und Bernhard Schmidt zusammen mit der Bürgerstiftung Norden die „Stiftung Bernhard und Rita Schmidt“ gegründet. Die Eheleute Schmidt haben in diesem Zusammenhang Barvermögen in die Stiftung eingebracht.</w:t>
      </w:r>
    </w:p>
    <w:p w:rsidR="00010A1D" w:rsidRDefault="00010A1D" w:rsidP="00654547">
      <w:pPr>
        <w:jc w:val="both"/>
        <w:rPr>
          <w:rFonts w:ascii="Arial" w:hAnsi="Arial" w:cs="Arial"/>
          <w:sz w:val="22"/>
          <w:szCs w:val="22"/>
        </w:rPr>
      </w:pPr>
    </w:p>
    <w:p w:rsidR="004700D4" w:rsidRDefault="004700D4" w:rsidP="00654547">
      <w:pPr>
        <w:jc w:val="both"/>
        <w:rPr>
          <w:rFonts w:ascii="Arial" w:hAnsi="Arial" w:cs="Arial"/>
          <w:sz w:val="22"/>
          <w:szCs w:val="22"/>
        </w:rPr>
      </w:pPr>
      <w:r>
        <w:rPr>
          <w:rFonts w:ascii="Arial" w:hAnsi="Arial" w:cs="Arial"/>
          <w:sz w:val="22"/>
          <w:szCs w:val="22"/>
        </w:rPr>
        <w:t xml:space="preserve">Das Vermögen wurde in Wertpapieren angelegt, die von der Vermögensverwaltung der Frankfurter Bankgesellschaft verwaltet werden. </w:t>
      </w:r>
    </w:p>
    <w:p w:rsidR="004700D4" w:rsidRDefault="004700D4" w:rsidP="00654547">
      <w:pPr>
        <w:jc w:val="both"/>
        <w:rPr>
          <w:rFonts w:ascii="Arial" w:hAnsi="Arial" w:cs="Arial"/>
          <w:sz w:val="22"/>
          <w:szCs w:val="22"/>
        </w:rPr>
      </w:pPr>
    </w:p>
    <w:p w:rsidR="004700D4" w:rsidRDefault="004700D4" w:rsidP="00654547">
      <w:pPr>
        <w:jc w:val="both"/>
        <w:rPr>
          <w:rFonts w:ascii="Arial" w:hAnsi="Arial" w:cs="Arial"/>
          <w:sz w:val="22"/>
          <w:szCs w:val="22"/>
        </w:rPr>
      </w:pPr>
      <w:r>
        <w:rPr>
          <w:rFonts w:ascii="Arial" w:hAnsi="Arial" w:cs="Arial"/>
          <w:sz w:val="22"/>
          <w:szCs w:val="22"/>
        </w:rPr>
        <w:t>Die Wertpapier</w:t>
      </w:r>
      <w:r w:rsidR="000A469C">
        <w:rPr>
          <w:rFonts w:ascii="Arial" w:hAnsi="Arial" w:cs="Arial"/>
          <w:sz w:val="22"/>
          <w:szCs w:val="22"/>
        </w:rPr>
        <w:t>e</w:t>
      </w:r>
      <w:r>
        <w:rPr>
          <w:rFonts w:ascii="Arial" w:hAnsi="Arial" w:cs="Arial"/>
          <w:sz w:val="22"/>
          <w:szCs w:val="22"/>
        </w:rPr>
        <w:t xml:space="preserve"> setzen sich per 31.12.2019 im vorrangig zusammen aus passiven und aktiven Indexfonds sowie Aktienwerten</w:t>
      </w:r>
      <w:bookmarkStart w:id="0" w:name="_GoBack"/>
      <w:bookmarkEnd w:id="0"/>
      <w:r>
        <w:rPr>
          <w:rFonts w:ascii="Arial" w:hAnsi="Arial" w:cs="Arial"/>
          <w:sz w:val="22"/>
          <w:szCs w:val="22"/>
        </w:rPr>
        <w:t xml:space="preserve"> (Einzeltitel).</w:t>
      </w:r>
    </w:p>
    <w:p w:rsidR="004700D4" w:rsidRDefault="004700D4" w:rsidP="00654547">
      <w:pPr>
        <w:jc w:val="both"/>
        <w:rPr>
          <w:rFonts w:ascii="Arial" w:hAnsi="Arial" w:cs="Arial"/>
          <w:sz w:val="22"/>
          <w:szCs w:val="22"/>
        </w:rPr>
      </w:pPr>
    </w:p>
    <w:p w:rsidR="004700D4" w:rsidRDefault="004700D4" w:rsidP="004700D4">
      <w:pPr>
        <w:jc w:val="both"/>
        <w:rPr>
          <w:rFonts w:ascii="Arial" w:hAnsi="Arial" w:cs="Arial"/>
          <w:sz w:val="22"/>
          <w:szCs w:val="22"/>
        </w:rPr>
      </w:pPr>
      <w:r>
        <w:rPr>
          <w:rFonts w:ascii="Arial" w:hAnsi="Arial" w:cs="Arial"/>
          <w:sz w:val="22"/>
          <w:szCs w:val="22"/>
        </w:rPr>
        <w:t>Der Bilanzansatz von Aktien, Fonds sowie Aktienanleihen erfolgt zum Anschaffungswert</w:t>
      </w:r>
      <w:r w:rsidRPr="00A35912">
        <w:rPr>
          <w:rFonts w:ascii="Arial" w:hAnsi="Arial" w:cs="Arial"/>
          <w:sz w:val="22"/>
          <w:szCs w:val="22"/>
        </w:rPr>
        <w:t>.</w:t>
      </w:r>
      <w:r w:rsidRPr="00A35912">
        <w:rPr>
          <w:rFonts w:ascii="Arial" w:hAnsi="Arial" w:cs="Arial"/>
          <w:color w:val="0070C0"/>
          <w:sz w:val="22"/>
          <w:szCs w:val="22"/>
        </w:rPr>
        <w:t xml:space="preserve"> </w:t>
      </w:r>
    </w:p>
    <w:p w:rsidR="004700D4" w:rsidRDefault="004700D4" w:rsidP="004700D4">
      <w:pPr>
        <w:jc w:val="both"/>
        <w:rPr>
          <w:rFonts w:ascii="Arial" w:hAnsi="Arial" w:cs="Arial"/>
          <w:sz w:val="22"/>
          <w:szCs w:val="22"/>
        </w:rPr>
      </w:pPr>
    </w:p>
    <w:p w:rsidR="004700D4" w:rsidRDefault="004700D4" w:rsidP="004700D4">
      <w:pPr>
        <w:jc w:val="both"/>
        <w:rPr>
          <w:rFonts w:ascii="Arial" w:hAnsi="Arial" w:cs="Arial"/>
          <w:sz w:val="22"/>
          <w:szCs w:val="22"/>
        </w:rPr>
      </w:pPr>
      <w:r>
        <w:rPr>
          <w:rFonts w:ascii="Arial" w:hAnsi="Arial" w:cs="Arial"/>
          <w:sz w:val="22"/>
          <w:szCs w:val="22"/>
        </w:rPr>
        <w:t xml:space="preserve">Schuldverschreibungen werden zum Rückzahlungskurs oder zum niedrigeren Anschaffungswert bilanziert. </w:t>
      </w:r>
    </w:p>
    <w:p w:rsidR="004700D4" w:rsidRDefault="004700D4" w:rsidP="004700D4">
      <w:pPr>
        <w:jc w:val="both"/>
        <w:rPr>
          <w:rFonts w:ascii="Arial" w:hAnsi="Arial" w:cs="Arial"/>
          <w:sz w:val="22"/>
          <w:szCs w:val="22"/>
        </w:rPr>
      </w:pPr>
    </w:p>
    <w:p w:rsidR="004700D4" w:rsidRDefault="004700D4" w:rsidP="004700D4">
      <w:pPr>
        <w:jc w:val="both"/>
        <w:rPr>
          <w:rFonts w:ascii="Arial" w:hAnsi="Arial" w:cs="Arial"/>
          <w:sz w:val="22"/>
          <w:szCs w:val="22"/>
        </w:rPr>
      </w:pPr>
      <w:r>
        <w:rPr>
          <w:rFonts w:ascii="Arial" w:hAnsi="Arial" w:cs="Arial"/>
          <w:sz w:val="22"/>
          <w:szCs w:val="22"/>
        </w:rPr>
        <w:t>In beiden Fällen erfolgt die Bilanzierung nach dem gemilderten Niederstwertprinzip.</w:t>
      </w:r>
    </w:p>
    <w:p w:rsidR="004700D4" w:rsidRDefault="004700D4" w:rsidP="00654547">
      <w:pPr>
        <w:jc w:val="both"/>
        <w:rPr>
          <w:rFonts w:ascii="Arial" w:hAnsi="Arial" w:cs="Arial"/>
          <w:sz w:val="22"/>
          <w:szCs w:val="22"/>
        </w:rPr>
      </w:pPr>
    </w:p>
    <w:p w:rsidR="00010A1D" w:rsidRDefault="004700D4" w:rsidP="00654547">
      <w:pPr>
        <w:jc w:val="both"/>
        <w:rPr>
          <w:rFonts w:ascii="Arial" w:hAnsi="Arial" w:cs="Arial"/>
          <w:sz w:val="22"/>
          <w:szCs w:val="22"/>
        </w:rPr>
      </w:pPr>
      <w:r>
        <w:rPr>
          <w:rFonts w:ascii="Arial" w:hAnsi="Arial" w:cs="Arial"/>
          <w:sz w:val="22"/>
          <w:szCs w:val="22"/>
        </w:rPr>
        <w:t xml:space="preserve">Vor dem Hintergrund der seit Erstanlage erfolgten Kursentwicklungen wurde in 2019 ein positives Ergebnis aus Vermögensumschichtungen erzielt in Höhe von EUR1.600. </w:t>
      </w:r>
    </w:p>
    <w:p w:rsidR="000627A6" w:rsidRDefault="000627A6" w:rsidP="00654547">
      <w:pPr>
        <w:jc w:val="both"/>
        <w:rPr>
          <w:rFonts w:ascii="Arial" w:hAnsi="Arial" w:cs="Arial"/>
          <w:sz w:val="22"/>
          <w:szCs w:val="22"/>
        </w:rPr>
      </w:pPr>
    </w:p>
    <w:p w:rsidR="005D765D" w:rsidRDefault="005D765D" w:rsidP="00654547">
      <w:pPr>
        <w:jc w:val="both"/>
        <w:rPr>
          <w:rFonts w:ascii="Arial" w:hAnsi="Arial" w:cs="Arial"/>
          <w:b/>
          <w:sz w:val="22"/>
          <w:szCs w:val="22"/>
        </w:rPr>
      </w:pPr>
      <w:r>
        <w:rPr>
          <w:rFonts w:ascii="Arial" w:hAnsi="Arial" w:cs="Arial"/>
          <w:b/>
          <w:sz w:val="22"/>
          <w:szCs w:val="22"/>
        </w:rPr>
        <w:br w:type="page"/>
      </w:r>
    </w:p>
    <w:p w:rsidR="00654547" w:rsidRDefault="00654547" w:rsidP="00654547">
      <w:pPr>
        <w:jc w:val="both"/>
        <w:rPr>
          <w:rFonts w:ascii="Arial" w:hAnsi="Arial" w:cs="Arial"/>
          <w:b/>
          <w:sz w:val="22"/>
          <w:szCs w:val="22"/>
        </w:rPr>
      </w:pPr>
      <w:r>
        <w:rPr>
          <w:rFonts w:ascii="Arial" w:hAnsi="Arial" w:cs="Arial"/>
          <w:b/>
          <w:sz w:val="22"/>
          <w:szCs w:val="22"/>
        </w:rPr>
        <w:lastRenderedPageBreak/>
        <w:t>Lagebericht</w:t>
      </w:r>
    </w:p>
    <w:p w:rsidR="00654547" w:rsidRDefault="00654547" w:rsidP="00654547">
      <w:pPr>
        <w:jc w:val="both"/>
        <w:rPr>
          <w:rFonts w:ascii="Arial" w:hAnsi="Arial" w:cs="Arial"/>
          <w:b/>
          <w:sz w:val="22"/>
          <w:szCs w:val="22"/>
        </w:rPr>
      </w:pPr>
    </w:p>
    <w:p w:rsidR="00654547" w:rsidRDefault="00654547" w:rsidP="00654547">
      <w:pPr>
        <w:jc w:val="both"/>
        <w:rPr>
          <w:rFonts w:ascii="Arial" w:hAnsi="Arial" w:cs="Arial"/>
          <w:b/>
          <w:sz w:val="22"/>
          <w:szCs w:val="22"/>
        </w:rPr>
      </w:pPr>
      <w:r>
        <w:rPr>
          <w:rFonts w:ascii="Arial" w:hAnsi="Arial" w:cs="Arial"/>
          <w:b/>
          <w:sz w:val="22"/>
          <w:szCs w:val="22"/>
        </w:rPr>
        <w:t>Bürgerstiftung Norden</w:t>
      </w:r>
    </w:p>
    <w:p w:rsidR="00654547" w:rsidRDefault="00654547" w:rsidP="00654547">
      <w:pPr>
        <w:jc w:val="both"/>
        <w:rPr>
          <w:rFonts w:ascii="Arial" w:hAnsi="Arial" w:cs="Arial"/>
          <w:b/>
          <w:sz w:val="22"/>
          <w:szCs w:val="22"/>
        </w:rPr>
      </w:pPr>
    </w:p>
    <w:p w:rsidR="00FC3024" w:rsidRDefault="00D43F76" w:rsidP="00654547">
      <w:pPr>
        <w:jc w:val="both"/>
        <w:rPr>
          <w:rFonts w:ascii="Arial" w:hAnsi="Arial" w:cs="Arial"/>
          <w:sz w:val="22"/>
          <w:szCs w:val="22"/>
        </w:rPr>
      </w:pPr>
      <w:r>
        <w:rPr>
          <w:rFonts w:ascii="Arial" w:hAnsi="Arial" w:cs="Arial"/>
          <w:sz w:val="22"/>
          <w:szCs w:val="22"/>
        </w:rPr>
        <w:t>Das Geschäftsjahr 2019 stand wie auch schon das Vorjahr</w:t>
      </w:r>
      <w:r w:rsidR="005D765D">
        <w:rPr>
          <w:rFonts w:ascii="Arial" w:hAnsi="Arial" w:cs="Arial"/>
          <w:sz w:val="22"/>
          <w:szCs w:val="22"/>
        </w:rPr>
        <w:t xml:space="preserve"> unter dem Einfluss der bereits langanhaltenden Niedrigzinsphase. </w:t>
      </w:r>
      <w:r>
        <w:rPr>
          <w:rFonts w:ascii="Arial" w:hAnsi="Arial" w:cs="Arial"/>
          <w:sz w:val="22"/>
          <w:szCs w:val="22"/>
        </w:rPr>
        <w:t>A</w:t>
      </w:r>
      <w:r w:rsidR="005D765D">
        <w:rPr>
          <w:rFonts w:ascii="Arial" w:hAnsi="Arial" w:cs="Arial"/>
          <w:sz w:val="22"/>
          <w:szCs w:val="22"/>
        </w:rPr>
        <w:t xml:space="preserve">m Markt </w:t>
      </w:r>
      <w:r>
        <w:rPr>
          <w:rFonts w:ascii="Arial" w:hAnsi="Arial" w:cs="Arial"/>
          <w:sz w:val="22"/>
          <w:szCs w:val="22"/>
        </w:rPr>
        <w:t xml:space="preserve">sind daher </w:t>
      </w:r>
      <w:r w:rsidR="005D765D">
        <w:rPr>
          <w:rFonts w:ascii="Arial" w:hAnsi="Arial" w:cs="Arial"/>
          <w:sz w:val="22"/>
          <w:szCs w:val="22"/>
        </w:rPr>
        <w:t xml:space="preserve">kaum attraktive verzinsliche Anlagen zu tätigen, unabhängig der Laufzeiten. </w:t>
      </w:r>
      <w:r>
        <w:rPr>
          <w:rFonts w:ascii="Arial" w:hAnsi="Arial" w:cs="Arial"/>
          <w:sz w:val="22"/>
          <w:szCs w:val="22"/>
        </w:rPr>
        <w:t>Teilweise werden stattdessen</w:t>
      </w:r>
      <w:r w:rsidR="00FC3024">
        <w:rPr>
          <w:rFonts w:ascii="Arial" w:hAnsi="Arial" w:cs="Arial"/>
          <w:sz w:val="22"/>
          <w:szCs w:val="22"/>
        </w:rPr>
        <w:t xml:space="preserve"> negative Zinsen gerechnet, die vor allem Großanleger bzw. Institutionen treffen, wenn diese größere</w:t>
      </w:r>
      <w:r w:rsidR="00F84FAF">
        <w:rPr>
          <w:rFonts w:ascii="Arial" w:hAnsi="Arial" w:cs="Arial"/>
          <w:sz w:val="22"/>
          <w:szCs w:val="22"/>
        </w:rPr>
        <w:t>n</w:t>
      </w:r>
      <w:r w:rsidR="00FC3024">
        <w:rPr>
          <w:rFonts w:ascii="Arial" w:hAnsi="Arial" w:cs="Arial"/>
          <w:sz w:val="22"/>
          <w:szCs w:val="22"/>
        </w:rPr>
        <w:t xml:space="preserve"> Anlagebeträge oder Guthaben platzieren müssen.</w:t>
      </w:r>
    </w:p>
    <w:p w:rsidR="00FC3024" w:rsidRDefault="00FC3024" w:rsidP="00654547">
      <w:pPr>
        <w:jc w:val="both"/>
        <w:rPr>
          <w:rFonts w:ascii="Arial" w:hAnsi="Arial" w:cs="Arial"/>
          <w:sz w:val="22"/>
          <w:szCs w:val="22"/>
        </w:rPr>
      </w:pPr>
    </w:p>
    <w:p w:rsidR="005D765D" w:rsidRDefault="00FC3024" w:rsidP="00654547">
      <w:pPr>
        <w:jc w:val="both"/>
        <w:rPr>
          <w:rFonts w:ascii="Arial" w:hAnsi="Arial" w:cs="Arial"/>
          <w:sz w:val="22"/>
          <w:szCs w:val="22"/>
        </w:rPr>
      </w:pPr>
      <w:r>
        <w:rPr>
          <w:rFonts w:ascii="Arial" w:hAnsi="Arial" w:cs="Arial"/>
          <w:sz w:val="22"/>
          <w:szCs w:val="22"/>
        </w:rPr>
        <w:t xml:space="preserve">Eine konkrete Aussicht auf eine Änderung hin zu steigenden Zinsen zeichnet sich derzeit </w:t>
      </w:r>
      <w:r w:rsidR="00D43F76">
        <w:rPr>
          <w:rFonts w:ascii="Arial" w:hAnsi="Arial" w:cs="Arial"/>
          <w:sz w:val="22"/>
          <w:szCs w:val="22"/>
        </w:rPr>
        <w:t xml:space="preserve">auch vor dem Hintergrund der umfangreichen Unterstützungen seitens der deutschen Regierung und der Finanzpolitik der EZB im Zusammenhang mit der in 2020 </w:t>
      </w:r>
      <w:r w:rsidR="00C6078B">
        <w:rPr>
          <w:rFonts w:ascii="Arial" w:hAnsi="Arial" w:cs="Arial"/>
          <w:sz w:val="22"/>
          <w:szCs w:val="22"/>
        </w:rPr>
        <w:t xml:space="preserve">alle Bereiche der öffentlichen wie privaten Lebens tangierenden </w:t>
      </w:r>
      <w:r w:rsidR="00D43F76">
        <w:rPr>
          <w:rFonts w:ascii="Arial" w:hAnsi="Arial" w:cs="Arial"/>
          <w:sz w:val="22"/>
          <w:szCs w:val="22"/>
        </w:rPr>
        <w:t xml:space="preserve">Corona-Pandemie </w:t>
      </w:r>
      <w:r>
        <w:rPr>
          <w:rFonts w:ascii="Arial" w:hAnsi="Arial" w:cs="Arial"/>
          <w:sz w:val="22"/>
          <w:szCs w:val="22"/>
        </w:rPr>
        <w:t xml:space="preserve">nicht ab. </w:t>
      </w:r>
      <w:r w:rsidR="00D43F76">
        <w:rPr>
          <w:rFonts w:ascii="Arial" w:hAnsi="Arial" w:cs="Arial"/>
          <w:sz w:val="22"/>
          <w:szCs w:val="22"/>
        </w:rPr>
        <w:t>Insofern</w:t>
      </w:r>
      <w:r>
        <w:rPr>
          <w:rFonts w:ascii="Arial" w:hAnsi="Arial" w:cs="Arial"/>
          <w:sz w:val="22"/>
          <w:szCs w:val="22"/>
        </w:rPr>
        <w:t xml:space="preserve"> werden auch weiterhin Anlagen im Aktienbereich favorisiert werden müssen, </w:t>
      </w:r>
      <w:r w:rsidR="00D43F76">
        <w:rPr>
          <w:rFonts w:ascii="Arial" w:hAnsi="Arial" w:cs="Arial"/>
          <w:sz w:val="22"/>
          <w:szCs w:val="22"/>
        </w:rPr>
        <w:t>wenngleich</w:t>
      </w:r>
      <w:r>
        <w:rPr>
          <w:rFonts w:ascii="Arial" w:hAnsi="Arial" w:cs="Arial"/>
          <w:sz w:val="22"/>
          <w:szCs w:val="22"/>
        </w:rPr>
        <w:t xml:space="preserve"> Risiken aus dem unternehmerischen Handeln der Unternehmen und der Bewertung der Unternehmen durch Anleger an der Börse bestehen.</w:t>
      </w:r>
    </w:p>
    <w:p w:rsidR="00654547" w:rsidRDefault="00654547" w:rsidP="00654547">
      <w:pPr>
        <w:jc w:val="both"/>
        <w:rPr>
          <w:rFonts w:ascii="Arial" w:hAnsi="Arial" w:cs="Arial"/>
          <w:sz w:val="22"/>
          <w:szCs w:val="22"/>
        </w:rPr>
      </w:pPr>
    </w:p>
    <w:p w:rsidR="00F84FAF" w:rsidRDefault="00F84FAF" w:rsidP="00654547">
      <w:pPr>
        <w:jc w:val="both"/>
        <w:rPr>
          <w:rFonts w:ascii="Arial" w:hAnsi="Arial" w:cs="Arial"/>
          <w:sz w:val="22"/>
          <w:szCs w:val="22"/>
        </w:rPr>
      </w:pPr>
    </w:p>
    <w:p w:rsidR="00654547" w:rsidRPr="00024A6B" w:rsidRDefault="00654547" w:rsidP="00654547">
      <w:pPr>
        <w:jc w:val="both"/>
        <w:rPr>
          <w:rFonts w:ascii="Arial" w:hAnsi="Arial" w:cs="Arial"/>
          <w:i/>
          <w:sz w:val="22"/>
          <w:szCs w:val="22"/>
        </w:rPr>
      </w:pPr>
      <w:r w:rsidRPr="00024A6B">
        <w:rPr>
          <w:rFonts w:ascii="Arial" w:hAnsi="Arial" w:cs="Arial"/>
          <w:i/>
          <w:sz w:val="22"/>
          <w:szCs w:val="22"/>
        </w:rPr>
        <w:t>Vermögensanlage der Bürgerstiftung Norden:</w:t>
      </w:r>
    </w:p>
    <w:p w:rsidR="00FC3024" w:rsidRDefault="00FC3024" w:rsidP="00654547">
      <w:pPr>
        <w:jc w:val="both"/>
        <w:rPr>
          <w:rFonts w:ascii="Arial" w:hAnsi="Arial" w:cs="Arial"/>
          <w:sz w:val="22"/>
          <w:szCs w:val="22"/>
        </w:rPr>
      </w:pPr>
    </w:p>
    <w:p w:rsidR="0097279D" w:rsidRDefault="00C6078B" w:rsidP="00654547">
      <w:pPr>
        <w:jc w:val="both"/>
        <w:rPr>
          <w:rFonts w:ascii="Arial" w:hAnsi="Arial" w:cs="Arial"/>
          <w:sz w:val="22"/>
          <w:szCs w:val="22"/>
        </w:rPr>
      </w:pPr>
      <w:r>
        <w:rPr>
          <w:rFonts w:ascii="Arial" w:hAnsi="Arial" w:cs="Arial"/>
          <w:sz w:val="22"/>
          <w:szCs w:val="22"/>
        </w:rPr>
        <w:t>Im Geschäftsjahr 2019 beläuft sich d</w:t>
      </w:r>
      <w:r w:rsidR="00654547">
        <w:rPr>
          <w:rFonts w:ascii="Arial" w:hAnsi="Arial" w:cs="Arial"/>
          <w:sz w:val="22"/>
          <w:szCs w:val="22"/>
        </w:rPr>
        <w:t>ie Rendite auf das eingesetzte Kapital (ROI)</w:t>
      </w:r>
      <w:r w:rsidR="00024A6B">
        <w:rPr>
          <w:rFonts w:ascii="Arial" w:hAnsi="Arial" w:cs="Arial"/>
          <w:sz w:val="22"/>
          <w:szCs w:val="22"/>
        </w:rPr>
        <w:t xml:space="preserve"> im Bereich der </w:t>
      </w:r>
      <w:r w:rsidR="00024A6B" w:rsidRPr="00024A6B">
        <w:rPr>
          <w:rFonts w:ascii="Arial" w:hAnsi="Arial" w:cs="Arial"/>
          <w:b/>
          <w:sz w:val="22"/>
          <w:szCs w:val="22"/>
        </w:rPr>
        <w:t>Wertpapieranlagen</w:t>
      </w:r>
      <w:r>
        <w:rPr>
          <w:rFonts w:ascii="Arial" w:hAnsi="Arial" w:cs="Arial"/>
          <w:sz w:val="22"/>
          <w:szCs w:val="22"/>
        </w:rPr>
        <w:t>, gemessen an den dem Jahre 2019</w:t>
      </w:r>
      <w:r w:rsidR="00654547">
        <w:rPr>
          <w:rFonts w:ascii="Arial" w:hAnsi="Arial" w:cs="Arial"/>
          <w:sz w:val="22"/>
          <w:szCs w:val="22"/>
        </w:rPr>
        <w:t xml:space="preserve"> zu</w:t>
      </w:r>
      <w:r w:rsidR="0097279D">
        <w:rPr>
          <w:rFonts w:ascii="Arial" w:hAnsi="Arial" w:cs="Arial"/>
          <w:sz w:val="22"/>
          <w:szCs w:val="22"/>
        </w:rPr>
        <w:t>zurechnenden Zinsen, Dividenden und</w:t>
      </w:r>
      <w:r w:rsidR="00654547">
        <w:rPr>
          <w:rFonts w:ascii="Arial" w:hAnsi="Arial" w:cs="Arial"/>
          <w:sz w:val="22"/>
          <w:szCs w:val="22"/>
        </w:rPr>
        <w:t xml:space="preserve"> weiteren Ausschüttungen </w:t>
      </w:r>
      <w:r w:rsidR="00FC3024">
        <w:rPr>
          <w:rFonts w:ascii="Arial" w:hAnsi="Arial" w:cs="Arial"/>
          <w:sz w:val="22"/>
          <w:szCs w:val="22"/>
        </w:rPr>
        <w:t xml:space="preserve">auf </w:t>
      </w:r>
      <w:r>
        <w:rPr>
          <w:rFonts w:ascii="Arial" w:hAnsi="Arial" w:cs="Arial"/>
          <w:sz w:val="22"/>
          <w:szCs w:val="22"/>
        </w:rPr>
        <w:t>knapp 4,5%</w:t>
      </w:r>
      <w:r w:rsidR="00FC3024">
        <w:rPr>
          <w:rFonts w:ascii="Arial" w:hAnsi="Arial" w:cs="Arial"/>
          <w:sz w:val="22"/>
          <w:szCs w:val="22"/>
        </w:rPr>
        <w:t xml:space="preserve">. </w:t>
      </w:r>
      <w:r w:rsidR="0097279D">
        <w:rPr>
          <w:rFonts w:ascii="Arial" w:hAnsi="Arial" w:cs="Arial"/>
          <w:sz w:val="22"/>
          <w:szCs w:val="22"/>
        </w:rPr>
        <w:t>Bezieht man die Ergebnisse aus erfolgten Vermögensumschichtungen mit ein, die aufgrund von realisierten Kursverlusten in der Summe negativ waren, liegt die Rendite in 2019 jedoch nur bei – 5,5 %. Ungeachtet dessen waren diese Umschichtungen wichtig, um Risiken, die sich aus dem Altbestand des Wertpapierbestandes ergeben haben, zu minimieren und die Anlage breiter zu streuen.</w:t>
      </w:r>
    </w:p>
    <w:p w:rsidR="0097279D" w:rsidRDefault="0097279D" w:rsidP="00654547">
      <w:pPr>
        <w:jc w:val="both"/>
        <w:rPr>
          <w:rFonts w:ascii="Arial" w:hAnsi="Arial" w:cs="Arial"/>
          <w:sz w:val="22"/>
          <w:szCs w:val="22"/>
        </w:rPr>
      </w:pPr>
    </w:p>
    <w:p w:rsidR="0097279D" w:rsidRDefault="00C6078B" w:rsidP="00654547">
      <w:pPr>
        <w:jc w:val="both"/>
        <w:rPr>
          <w:rFonts w:ascii="Arial" w:hAnsi="Arial" w:cs="Arial"/>
          <w:sz w:val="22"/>
          <w:szCs w:val="22"/>
        </w:rPr>
      </w:pPr>
      <w:r>
        <w:rPr>
          <w:rFonts w:ascii="Arial" w:hAnsi="Arial" w:cs="Arial"/>
          <w:sz w:val="22"/>
          <w:szCs w:val="22"/>
        </w:rPr>
        <w:t xml:space="preserve">Die </w:t>
      </w:r>
      <w:r w:rsidR="0097279D">
        <w:rPr>
          <w:rFonts w:ascii="Arial" w:hAnsi="Arial" w:cs="Arial"/>
          <w:sz w:val="22"/>
          <w:szCs w:val="22"/>
        </w:rPr>
        <w:t xml:space="preserve">für 2019 </w:t>
      </w:r>
      <w:r>
        <w:rPr>
          <w:rFonts w:ascii="Arial" w:hAnsi="Arial" w:cs="Arial"/>
          <w:sz w:val="22"/>
          <w:szCs w:val="22"/>
        </w:rPr>
        <w:t xml:space="preserve">erwartete </w:t>
      </w:r>
      <w:r w:rsidR="00292581">
        <w:rPr>
          <w:rFonts w:ascii="Arial" w:hAnsi="Arial" w:cs="Arial"/>
          <w:sz w:val="22"/>
          <w:szCs w:val="22"/>
        </w:rPr>
        <w:t>Gesamt-</w:t>
      </w:r>
      <w:r>
        <w:rPr>
          <w:rFonts w:ascii="Arial" w:hAnsi="Arial" w:cs="Arial"/>
          <w:sz w:val="22"/>
          <w:szCs w:val="22"/>
        </w:rPr>
        <w:t xml:space="preserve">Rendite </w:t>
      </w:r>
      <w:r w:rsidR="007B67D3">
        <w:rPr>
          <w:rFonts w:ascii="Arial" w:hAnsi="Arial" w:cs="Arial"/>
          <w:sz w:val="22"/>
          <w:szCs w:val="22"/>
        </w:rPr>
        <w:t xml:space="preserve">in Höhe von </w:t>
      </w:r>
      <w:r w:rsidR="00870F44">
        <w:rPr>
          <w:rFonts w:ascii="Arial" w:hAnsi="Arial" w:cs="Arial"/>
          <w:sz w:val="22"/>
          <w:szCs w:val="22"/>
        </w:rPr>
        <w:t>2,0</w:t>
      </w:r>
      <w:r w:rsidR="007B67D3">
        <w:rPr>
          <w:rFonts w:ascii="Arial" w:hAnsi="Arial" w:cs="Arial"/>
          <w:sz w:val="22"/>
          <w:szCs w:val="22"/>
        </w:rPr>
        <w:t xml:space="preserve">% konnte somit </w:t>
      </w:r>
      <w:r w:rsidR="00870F44">
        <w:rPr>
          <w:rFonts w:ascii="Arial" w:hAnsi="Arial" w:cs="Arial"/>
          <w:sz w:val="22"/>
          <w:szCs w:val="22"/>
        </w:rPr>
        <w:t>nicht erreicht</w:t>
      </w:r>
      <w:r w:rsidR="0097279D">
        <w:rPr>
          <w:rFonts w:ascii="Arial" w:hAnsi="Arial" w:cs="Arial"/>
          <w:sz w:val="22"/>
          <w:szCs w:val="22"/>
        </w:rPr>
        <w:t xml:space="preserve"> werden. Dies kann nicht zufriedenstellen, wenngleich diese Entwicklung auch einhergeht mit </w:t>
      </w:r>
      <w:r w:rsidR="00FC3024">
        <w:rPr>
          <w:rFonts w:ascii="Arial" w:hAnsi="Arial" w:cs="Arial"/>
          <w:sz w:val="22"/>
          <w:szCs w:val="22"/>
        </w:rPr>
        <w:t>der allgemeinen Kursent</w:t>
      </w:r>
      <w:r w:rsidR="0097279D">
        <w:rPr>
          <w:rFonts w:ascii="Arial" w:hAnsi="Arial" w:cs="Arial"/>
          <w:sz w:val="22"/>
          <w:szCs w:val="22"/>
        </w:rPr>
        <w:t>wicklung an den Börsen weltweit.</w:t>
      </w:r>
    </w:p>
    <w:p w:rsidR="0097279D" w:rsidRDefault="0097279D" w:rsidP="00654547">
      <w:pPr>
        <w:jc w:val="both"/>
        <w:rPr>
          <w:rFonts w:ascii="Arial" w:hAnsi="Arial" w:cs="Arial"/>
          <w:sz w:val="22"/>
          <w:szCs w:val="22"/>
        </w:rPr>
      </w:pPr>
    </w:p>
    <w:p w:rsidR="0097279D" w:rsidRDefault="0097279D" w:rsidP="00654547">
      <w:pPr>
        <w:jc w:val="both"/>
        <w:rPr>
          <w:rFonts w:ascii="Arial" w:hAnsi="Arial" w:cs="Arial"/>
          <w:sz w:val="22"/>
          <w:szCs w:val="22"/>
        </w:rPr>
      </w:pPr>
      <w:r>
        <w:rPr>
          <w:rFonts w:ascii="Arial" w:hAnsi="Arial" w:cs="Arial"/>
          <w:sz w:val="22"/>
          <w:szCs w:val="22"/>
        </w:rPr>
        <w:t xml:space="preserve">Die realisierten Verluste aus der Vermögensumschichtung können aus vorhandenen Rücklagen </w:t>
      </w:r>
      <w:r w:rsidR="00292581">
        <w:rPr>
          <w:rFonts w:ascii="Arial" w:hAnsi="Arial" w:cs="Arial"/>
          <w:sz w:val="22"/>
          <w:szCs w:val="22"/>
        </w:rPr>
        <w:t>aus früheren Umschichtungsergebnissen vollständig aufgefangen werden. Vor diesem Hintergrund ist d</w:t>
      </w:r>
      <w:r w:rsidR="00F97D5C">
        <w:rPr>
          <w:rFonts w:ascii="Arial" w:hAnsi="Arial" w:cs="Arial"/>
          <w:sz w:val="22"/>
          <w:szCs w:val="22"/>
        </w:rPr>
        <w:t>ie wirtschaftliche Entwicklung der Bürgerstiftung in 2019 all</w:t>
      </w:r>
      <w:r w:rsidR="00870F44">
        <w:rPr>
          <w:rFonts w:ascii="Arial" w:hAnsi="Arial" w:cs="Arial"/>
          <w:sz w:val="22"/>
          <w:szCs w:val="22"/>
        </w:rPr>
        <w:t>es in allem</w:t>
      </w:r>
      <w:r w:rsidR="00F97D5C">
        <w:rPr>
          <w:rFonts w:ascii="Arial" w:hAnsi="Arial" w:cs="Arial"/>
          <w:sz w:val="22"/>
          <w:szCs w:val="22"/>
        </w:rPr>
        <w:t xml:space="preserve"> noch als zufriedenstellend </w:t>
      </w:r>
      <w:r w:rsidR="00292581">
        <w:rPr>
          <w:rFonts w:ascii="Arial" w:hAnsi="Arial" w:cs="Arial"/>
          <w:sz w:val="22"/>
          <w:szCs w:val="22"/>
        </w:rPr>
        <w:t>einzuschätzen.</w:t>
      </w:r>
      <w:r w:rsidR="00F97D5C">
        <w:rPr>
          <w:rFonts w:ascii="Arial" w:hAnsi="Arial" w:cs="Arial"/>
          <w:sz w:val="22"/>
          <w:szCs w:val="22"/>
        </w:rPr>
        <w:t xml:space="preserve">, </w:t>
      </w:r>
    </w:p>
    <w:p w:rsidR="0097279D" w:rsidRDefault="0097279D" w:rsidP="00654547">
      <w:pPr>
        <w:jc w:val="both"/>
        <w:rPr>
          <w:rFonts w:ascii="Arial" w:hAnsi="Arial" w:cs="Arial"/>
          <w:sz w:val="22"/>
          <w:szCs w:val="22"/>
        </w:rPr>
      </w:pPr>
    </w:p>
    <w:p w:rsidR="00F97D5C" w:rsidRDefault="00292581" w:rsidP="00654547">
      <w:pPr>
        <w:jc w:val="both"/>
        <w:rPr>
          <w:rFonts w:ascii="Arial" w:hAnsi="Arial" w:cs="Arial"/>
          <w:sz w:val="22"/>
          <w:szCs w:val="22"/>
        </w:rPr>
      </w:pPr>
      <w:r>
        <w:rPr>
          <w:rFonts w:ascii="Arial" w:hAnsi="Arial" w:cs="Arial"/>
          <w:sz w:val="22"/>
          <w:szCs w:val="22"/>
        </w:rPr>
        <w:t>A</w:t>
      </w:r>
      <w:r w:rsidR="00F97D5C">
        <w:rPr>
          <w:rFonts w:ascii="Arial" w:hAnsi="Arial" w:cs="Arial"/>
          <w:sz w:val="22"/>
          <w:szCs w:val="22"/>
        </w:rPr>
        <w:t xml:space="preserve">llerdings ist festzustellen, dass die aus den Vermögensanlagen erwirtschafteten Erträge vor dem Hintergrund der </w:t>
      </w:r>
      <w:r w:rsidR="00870F44">
        <w:rPr>
          <w:rFonts w:ascii="Arial" w:hAnsi="Arial" w:cs="Arial"/>
          <w:sz w:val="22"/>
          <w:szCs w:val="22"/>
        </w:rPr>
        <w:t xml:space="preserve">noch immer vorherrschenden </w:t>
      </w:r>
      <w:r w:rsidR="00F97D5C">
        <w:rPr>
          <w:rFonts w:ascii="Arial" w:hAnsi="Arial" w:cs="Arial"/>
          <w:sz w:val="22"/>
          <w:szCs w:val="22"/>
        </w:rPr>
        <w:t>Niedrigzinsphase und einer weltweit problematischen Entwicklung an den Aktienmärkten eine nur schwache Entwicklung zeigen. Erträge</w:t>
      </w:r>
      <w:r w:rsidR="00870F44">
        <w:rPr>
          <w:rFonts w:ascii="Arial" w:hAnsi="Arial" w:cs="Arial"/>
          <w:sz w:val="22"/>
          <w:szCs w:val="22"/>
        </w:rPr>
        <w:t>,</w:t>
      </w:r>
      <w:r w:rsidR="00F97D5C">
        <w:rPr>
          <w:rFonts w:ascii="Arial" w:hAnsi="Arial" w:cs="Arial"/>
          <w:sz w:val="22"/>
          <w:szCs w:val="22"/>
        </w:rPr>
        <w:t xml:space="preserve"> wie sie in früheren Jahren erwirtschaftet werden konnten, als eine Anlage in festverzinslichen Wertpapieren aufgrund der Verzinsung vielversprechend war, werden aktuell nicht mehr erzielt. Mithin steht der Stiftung nur in eingeschränktem Rahmen Geld für die Förderung von Projekten zur Verfügung.</w:t>
      </w:r>
    </w:p>
    <w:p w:rsidR="00F97D5C" w:rsidRDefault="00F97D5C" w:rsidP="00654547">
      <w:pPr>
        <w:jc w:val="both"/>
        <w:rPr>
          <w:rFonts w:ascii="Arial" w:hAnsi="Arial" w:cs="Arial"/>
          <w:sz w:val="22"/>
          <w:szCs w:val="22"/>
        </w:rPr>
      </w:pPr>
    </w:p>
    <w:p w:rsidR="00F97D5C" w:rsidRDefault="00F97D5C" w:rsidP="00654547">
      <w:pPr>
        <w:jc w:val="both"/>
        <w:rPr>
          <w:rFonts w:ascii="Arial" w:hAnsi="Arial" w:cs="Arial"/>
          <w:sz w:val="22"/>
          <w:szCs w:val="22"/>
        </w:rPr>
      </w:pPr>
      <w:r>
        <w:rPr>
          <w:rFonts w:ascii="Arial" w:hAnsi="Arial" w:cs="Arial"/>
          <w:sz w:val="22"/>
          <w:szCs w:val="22"/>
        </w:rPr>
        <w:t>Die Aktienmärkte standen in 2019 wie im Vorjahr unter dem starken Einfluss der aus dem Handelskrieg zwischen der USA und China resultierenden weltweiten Spannungen sowie einzelner krisenbehafteter Branchen.</w:t>
      </w:r>
      <w:r w:rsidR="00292581">
        <w:rPr>
          <w:rFonts w:ascii="Arial" w:hAnsi="Arial" w:cs="Arial"/>
          <w:sz w:val="22"/>
          <w:szCs w:val="22"/>
        </w:rPr>
        <w:t xml:space="preserve"> </w:t>
      </w:r>
    </w:p>
    <w:p w:rsidR="00F97D5C" w:rsidRDefault="00F97D5C" w:rsidP="00654547">
      <w:pPr>
        <w:jc w:val="both"/>
        <w:rPr>
          <w:rFonts w:ascii="Arial" w:hAnsi="Arial" w:cs="Arial"/>
          <w:sz w:val="22"/>
          <w:szCs w:val="22"/>
        </w:rPr>
      </w:pPr>
    </w:p>
    <w:p w:rsidR="007D2F37" w:rsidRDefault="007D2F37" w:rsidP="00654547">
      <w:pPr>
        <w:jc w:val="both"/>
        <w:rPr>
          <w:rFonts w:ascii="Arial" w:hAnsi="Arial" w:cs="Arial"/>
          <w:sz w:val="22"/>
          <w:szCs w:val="22"/>
        </w:rPr>
      </w:pPr>
    </w:p>
    <w:p w:rsidR="00024A6B" w:rsidRDefault="008A4BBB" w:rsidP="00654547">
      <w:pPr>
        <w:jc w:val="both"/>
        <w:rPr>
          <w:rFonts w:ascii="Arial" w:hAnsi="Arial" w:cs="Arial"/>
          <w:sz w:val="22"/>
          <w:szCs w:val="22"/>
        </w:rPr>
      </w:pPr>
      <w:r>
        <w:rPr>
          <w:rFonts w:ascii="Arial" w:hAnsi="Arial" w:cs="Arial"/>
          <w:sz w:val="22"/>
          <w:szCs w:val="22"/>
        </w:rPr>
        <w:t>Die Bürgerstiftung kann a</w:t>
      </w:r>
      <w:r w:rsidR="00024A6B">
        <w:rPr>
          <w:rFonts w:ascii="Arial" w:hAnsi="Arial" w:cs="Arial"/>
          <w:sz w:val="22"/>
          <w:szCs w:val="22"/>
        </w:rPr>
        <w:t xml:space="preserve">us der </w:t>
      </w:r>
      <w:r w:rsidR="00024A6B" w:rsidRPr="00024A6B">
        <w:rPr>
          <w:rFonts w:ascii="Arial" w:hAnsi="Arial" w:cs="Arial"/>
          <w:b/>
          <w:sz w:val="22"/>
          <w:szCs w:val="22"/>
        </w:rPr>
        <w:t>Vermietung des Bürgerhauses</w:t>
      </w:r>
      <w:r w:rsidR="00024A6B">
        <w:rPr>
          <w:rFonts w:ascii="Arial" w:hAnsi="Arial" w:cs="Arial"/>
          <w:sz w:val="22"/>
          <w:szCs w:val="22"/>
        </w:rPr>
        <w:t xml:space="preserve"> entsprechende Einnahmen erzielen. </w:t>
      </w:r>
      <w:r>
        <w:rPr>
          <w:rFonts w:ascii="Arial" w:hAnsi="Arial" w:cs="Arial"/>
          <w:sz w:val="22"/>
          <w:szCs w:val="22"/>
        </w:rPr>
        <w:t xml:space="preserve">Mit </w:t>
      </w:r>
      <w:r w:rsidR="00024A6B">
        <w:rPr>
          <w:rFonts w:ascii="Arial" w:hAnsi="Arial" w:cs="Arial"/>
          <w:sz w:val="22"/>
          <w:szCs w:val="22"/>
        </w:rPr>
        <w:t xml:space="preserve">der Stadt Norden </w:t>
      </w:r>
      <w:r>
        <w:rPr>
          <w:rFonts w:ascii="Arial" w:hAnsi="Arial" w:cs="Arial"/>
          <w:sz w:val="22"/>
          <w:szCs w:val="22"/>
        </w:rPr>
        <w:t xml:space="preserve">ist in diesem Zusammenhang </w:t>
      </w:r>
      <w:r w:rsidR="00024A6B">
        <w:rPr>
          <w:rFonts w:ascii="Arial" w:hAnsi="Arial" w:cs="Arial"/>
          <w:sz w:val="22"/>
          <w:szCs w:val="22"/>
        </w:rPr>
        <w:t xml:space="preserve">vereinbart, dass das Bürgerhaus als Trauzimmer für Hochzeiten angemietet werden kann. </w:t>
      </w:r>
      <w:r>
        <w:rPr>
          <w:rFonts w:ascii="Arial" w:hAnsi="Arial" w:cs="Arial"/>
          <w:sz w:val="22"/>
          <w:szCs w:val="22"/>
        </w:rPr>
        <w:t>Die Räumlichkeiten können a</w:t>
      </w:r>
      <w:r w:rsidR="0089568C">
        <w:rPr>
          <w:rFonts w:ascii="Arial" w:hAnsi="Arial" w:cs="Arial"/>
          <w:sz w:val="22"/>
          <w:szCs w:val="22"/>
        </w:rPr>
        <w:t xml:space="preserve">uch für Tagungen oder andere Veranstaltungen angemietet werden. </w:t>
      </w:r>
      <w:r>
        <w:rPr>
          <w:rFonts w:ascii="Arial" w:hAnsi="Arial" w:cs="Arial"/>
          <w:sz w:val="22"/>
          <w:szCs w:val="22"/>
        </w:rPr>
        <w:t xml:space="preserve">Im Vergleich </w:t>
      </w:r>
      <w:r>
        <w:rPr>
          <w:rFonts w:ascii="Arial" w:hAnsi="Arial" w:cs="Arial"/>
          <w:sz w:val="22"/>
          <w:szCs w:val="22"/>
        </w:rPr>
        <w:lastRenderedPageBreak/>
        <w:t xml:space="preserve">zum Vorjahr konnte in 2019 eine Steigerung der Vermietungen erzielt werden. Ungeachtet dessen bleiben die Vermietungen noch immer hinter den Möglichkeiten und Erwartungen zurück. </w:t>
      </w:r>
    </w:p>
    <w:p w:rsidR="0089568C" w:rsidRDefault="0089568C" w:rsidP="00654547">
      <w:pPr>
        <w:jc w:val="both"/>
        <w:rPr>
          <w:rFonts w:ascii="Arial" w:hAnsi="Arial" w:cs="Arial"/>
          <w:sz w:val="22"/>
          <w:szCs w:val="22"/>
        </w:rPr>
      </w:pPr>
    </w:p>
    <w:p w:rsidR="00654547" w:rsidRDefault="00B8305A" w:rsidP="00654547">
      <w:pPr>
        <w:jc w:val="both"/>
        <w:rPr>
          <w:rFonts w:ascii="Arial" w:hAnsi="Arial" w:cs="Arial"/>
          <w:sz w:val="22"/>
          <w:szCs w:val="22"/>
        </w:rPr>
      </w:pPr>
      <w:r>
        <w:rPr>
          <w:rFonts w:ascii="Arial" w:hAnsi="Arial" w:cs="Arial"/>
          <w:sz w:val="22"/>
          <w:szCs w:val="22"/>
        </w:rPr>
        <w:t>Die Bürgerstiftung erhält z</w:t>
      </w:r>
      <w:r w:rsidR="0089568C">
        <w:rPr>
          <w:rFonts w:ascii="Arial" w:hAnsi="Arial" w:cs="Arial"/>
          <w:sz w:val="22"/>
          <w:szCs w:val="22"/>
        </w:rPr>
        <w:t>ur Unterhaltung des</w:t>
      </w:r>
      <w:r w:rsidR="00654547">
        <w:rPr>
          <w:rFonts w:ascii="Arial" w:hAnsi="Arial" w:cs="Arial"/>
          <w:sz w:val="22"/>
          <w:szCs w:val="22"/>
        </w:rPr>
        <w:t xml:space="preserve"> </w:t>
      </w:r>
      <w:r w:rsidR="00654547" w:rsidRPr="0089568C">
        <w:rPr>
          <w:rFonts w:ascii="Arial" w:hAnsi="Arial" w:cs="Arial"/>
          <w:b/>
          <w:sz w:val="22"/>
          <w:szCs w:val="22"/>
        </w:rPr>
        <w:t>Kulturbetrieb</w:t>
      </w:r>
      <w:r w:rsidR="0089568C">
        <w:rPr>
          <w:rFonts w:ascii="Arial" w:hAnsi="Arial" w:cs="Arial"/>
          <w:b/>
          <w:sz w:val="22"/>
          <w:szCs w:val="22"/>
        </w:rPr>
        <w:t>s</w:t>
      </w:r>
      <w:r w:rsidR="00654547" w:rsidRPr="0089568C">
        <w:rPr>
          <w:rFonts w:ascii="Arial" w:hAnsi="Arial" w:cs="Arial"/>
          <w:b/>
          <w:sz w:val="22"/>
          <w:szCs w:val="22"/>
        </w:rPr>
        <w:t xml:space="preserve"> der Bürgerstiftung</w:t>
      </w:r>
      <w:r w:rsidR="00654547">
        <w:rPr>
          <w:rFonts w:ascii="Arial" w:hAnsi="Arial" w:cs="Arial"/>
          <w:sz w:val="22"/>
          <w:szCs w:val="22"/>
        </w:rPr>
        <w:t xml:space="preserve"> </w:t>
      </w:r>
      <w:r>
        <w:rPr>
          <w:rFonts w:ascii="Arial" w:hAnsi="Arial" w:cs="Arial"/>
          <w:sz w:val="22"/>
          <w:szCs w:val="22"/>
        </w:rPr>
        <w:t>Zuwendungen seitens der</w:t>
      </w:r>
      <w:r w:rsidR="0089568C">
        <w:rPr>
          <w:rFonts w:ascii="Arial" w:hAnsi="Arial" w:cs="Arial"/>
          <w:sz w:val="22"/>
          <w:szCs w:val="22"/>
        </w:rPr>
        <w:t xml:space="preserve"> </w:t>
      </w:r>
      <w:r w:rsidR="00654547">
        <w:rPr>
          <w:rFonts w:ascii="Arial" w:hAnsi="Arial" w:cs="Arial"/>
          <w:sz w:val="22"/>
          <w:szCs w:val="22"/>
        </w:rPr>
        <w:t>Sparkassenstiftung Aurich-Norden</w:t>
      </w:r>
      <w:r w:rsidR="0089568C">
        <w:rPr>
          <w:rFonts w:ascii="Arial" w:hAnsi="Arial" w:cs="Arial"/>
          <w:sz w:val="22"/>
          <w:szCs w:val="22"/>
        </w:rPr>
        <w:t>,</w:t>
      </w:r>
      <w:r>
        <w:rPr>
          <w:rFonts w:ascii="Arial" w:hAnsi="Arial" w:cs="Arial"/>
          <w:sz w:val="22"/>
          <w:szCs w:val="22"/>
        </w:rPr>
        <w:t xml:space="preserve"> der</w:t>
      </w:r>
      <w:r w:rsidR="00654547">
        <w:rPr>
          <w:rFonts w:ascii="Arial" w:hAnsi="Arial" w:cs="Arial"/>
          <w:sz w:val="22"/>
          <w:szCs w:val="22"/>
        </w:rPr>
        <w:t xml:space="preserve"> Wirtschaftsbetriebe der Stadt Norden </w:t>
      </w:r>
      <w:r>
        <w:rPr>
          <w:rFonts w:ascii="Arial" w:hAnsi="Arial" w:cs="Arial"/>
          <w:sz w:val="22"/>
          <w:szCs w:val="22"/>
        </w:rPr>
        <w:t>sowie</w:t>
      </w:r>
      <w:r w:rsidR="0089568C">
        <w:rPr>
          <w:rFonts w:ascii="Arial" w:hAnsi="Arial" w:cs="Arial"/>
          <w:sz w:val="22"/>
          <w:szCs w:val="22"/>
        </w:rPr>
        <w:t xml:space="preserve"> </w:t>
      </w:r>
      <w:r w:rsidR="00654547">
        <w:rPr>
          <w:rFonts w:ascii="Arial" w:hAnsi="Arial" w:cs="Arial"/>
          <w:sz w:val="22"/>
          <w:szCs w:val="22"/>
        </w:rPr>
        <w:t>weitere</w:t>
      </w:r>
      <w:r>
        <w:rPr>
          <w:rFonts w:ascii="Arial" w:hAnsi="Arial" w:cs="Arial"/>
          <w:sz w:val="22"/>
          <w:szCs w:val="22"/>
        </w:rPr>
        <w:t>r</w:t>
      </w:r>
      <w:r w:rsidR="00654547">
        <w:rPr>
          <w:rFonts w:ascii="Arial" w:hAnsi="Arial" w:cs="Arial"/>
          <w:sz w:val="22"/>
          <w:szCs w:val="22"/>
        </w:rPr>
        <w:t xml:space="preserve"> Förderer.</w:t>
      </w:r>
    </w:p>
    <w:p w:rsidR="00E84FAD" w:rsidRPr="00B8305A" w:rsidRDefault="00B8305A" w:rsidP="00654547">
      <w:pPr>
        <w:jc w:val="both"/>
        <w:rPr>
          <w:rFonts w:ascii="Arial" w:hAnsi="Arial" w:cs="Arial"/>
          <w:sz w:val="22"/>
          <w:szCs w:val="22"/>
        </w:rPr>
      </w:pPr>
      <w:r>
        <w:rPr>
          <w:rFonts w:ascii="Arial" w:hAnsi="Arial" w:cs="Arial"/>
          <w:sz w:val="22"/>
          <w:szCs w:val="22"/>
        </w:rPr>
        <w:t xml:space="preserve">Durch die Zuwendungen </w:t>
      </w:r>
      <w:r w:rsidR="00E26A05">
        <w:rPr>
          <w:rFonts w:ascii="Arial" w:hAnsi="Arial" w:cs="Arial"/>
          <w:sz w:val="22"/>
          <w:szCs w:val="22"/>
        </w:rPr>
        <w:t xml:space="preserve">wird </w:t>
      </w:r>
      <w:r w:rsidR="0089568C">
        <w:rPr>
          <w:rFonts w:ascii="Arial" w:hAnsi="Arial" w:cs="Arial"/>
          <w:sz w:val="22"/>
          <w:szCs w:val="22"/>
        </w:rPr>
        <w:t xml:space="preserve">es der Bürgerstiftung ermöglicht, </w:t>
      </w:r>
      <w:r w:rsidR="00654547">
        <w:rPr>
          <w:rFonts w:ascii="Arial" w:hAnsi="Arial" w:cs="Arial"/>
          <w:sz w:val="22"/>
          <w:szCs w:val="22"/>
        </w:rPr>
        <w:t>den Zweckbetrieb „Kultur im Bürgerhaus“ bei moderatem Eintritt zu unterhalten.</w:t>
      </w:r>
      <w:r>
        <w:rPr>
          <w:rFonts w:ascii="Arial" w:hAnsi="Arial" w:cs="Arial"/>
          <w:sz w:val="22"/>
          <w:szCs w:val="22"/>
        </w:rPr>
        <w:t xml:space="preserve"> In 2019</w:t>
      </w:r>
      <w:r w:rsidR="00E84FAD">
        <w:rPr>
          <w:rFonts w:ascii="Arial" w:hAnsi="Arial" w:cs="Arial"/>
          <w:sz w:val="22"/>
          <w:szCs w:val="22"/>
        </w:rPr>
        <w:t xml:space="preserve"> wurden insgesamt </w:t>
      </w:r>
      <w:r w:rsidR="00052A03" w:rsidRPr="00F23692">
        <w:rPr>
          <w:rFonts w:ascii="Arial" w:hAnsi="Arial" w:cs="Arial"/>
          <w:sz w:val="22"/>
          <w:szCs w:val="22"/>
        </w:rPr>
        <w:t>10</w:t>
      </w:r>
      <w:r w:rsidR="00E84FAD" w:rsidRPr="00A635BD">
        <w:rPr>
          <w:rFonts w:ascii="Arial" w:hAnsi="Arial" w:cs="Arial"/>
          <w:color w:val="FF0000"/>
          <w:sz w:val="22"/>
          <w:szCs w:val="22"/>
        </w:rPr>
        <w:t xml:space="preserve"> </w:t>
      </w:r>
      <w:r w:rsidR="00E84FAD">
        <w:rPr>
          <w:rFonts w:ascii="Arial" w:hAnsi="Arial" w:cs="Arial"/>
          <w:sz w:val="22"/>
          <w:szCs w:val="22"/>
        </w:rPr>
        <w:t xml:space="preserve">Veranstaltungen </w:t>
      </w:r>
      <w:r w:rsidR="00E26A05">
        <w:rPr>
          <w:rFonts w:ascii="Arial" w:hAnsi="Arial" w:cs="Arial"/>
          <w:sz w:val="22"/>
          <w:szCs w:val="22"/>
        </w:rPr>
        <w:t xml:space="preserve">aus dem Bereich Kleinkunst </w:t>
      </w:r>
      <w:r w:rsidR="00E84FAD">
        <w:rPr>
          <w:rFonts w:ascii="Arial" w:hAnsi="Arial" w:cs="Arial"/>
          <w:sz w:val="22"/>
          <w:szCs w:val="22"/>
        </w:rPr>
        <w:t>durchgeführt.</w:t>
      </w:r>
      <w:r w:rsidR="00A635BD" w:rsidRPr="00A635BD">
        <w:rPr>
          <w:rFonts w:ascii="Arial" w:hAnsi="Arial" w:cs="Arial"/>
          <w:color w:val="FF0000"/>
          <w:sz w:val="22"/>
          <w:szCs w:val="22"/>
        </w:rPr>
        <w:t xml:space="preserve"> </w:t>
      </w:r>
      <w:r>
        <w:rPr>
          <w:rFonts w:ascii="Arial" w:hAnsi="Arial" w:cs="Arial"/>
          <w:sz w:val="22"/>
          <w:szCs w:val="22"/>
        </w:rPr>
        <w:t>Hierbei wurde ein</w:t>
      </w:r>
      <w:r w:rsidR="00982D65" w:rsidRPr="00B65F14">
        <w:rPr>
          <w:rFonts w:ascii="Arial" w:hAnsi="Arial" w:cs="Arial"/>
          <w:sz w:val="22"/>
          <w:szCs w:val="22"/>
        </w:rPr>
        <w:t xml:space="preserve"> in etwa ausgeglichenes Ergebnis erwirtschaftet.</w:t>
      </w:r>
    </w:p>
    <w:p w:rsidR="00052A03" w:rsidRDefault="00052A03" w:rsidP="00654547">
      <w:pPr>
        <w:jc w:val="both"/>
        <w:rPr>
          <w:rFonts w:ascii="Arial" w:hAnsi="Arial" w:cs="Arial"/>
          <w:sz w:val="22"/>
          <w:szCs w:val="22"/>
        </w:rPr>
      </w:pPr>
    </w:p>
    <w:p w:rsidR="00654547" w:rsidRDefault="00E26A05" w:rsidP="00654547">
      <w:pPr>
        <w:jc w:val="both"/>
        <w:rPr>
          <w:rFonts w:ascii="Arial" w:hAnsi="Arial" w:cs="Arial"/>
          <w:sz w:val="22"/>
          <w:szCs w:val="22"/>
        </w:rPr>
      </w:pPr>
      <w:r>
        <w:rPr>
          <w:rFonts w:ascii="Arial" w:hAnsi="Arial" w:cs="Arial"/>
          <w:sz w:val="22"/>
          <w:szCs w:val="22"/>
        </w:rPr>
        <w:t>Die in der Satzung der Bürgerstiftung festgelegte Aufgabe der Kultur-Förderung konnte damit auch i</w:t>
      </w:r>
      <w:r w:rsidR="00B8305A">
        <w:rPr>
          <w:rFonts w:ascii="Arial" w:hAnsi="Arial" w:cs="Arial"/>
          <w:sz w:val="22"/>
          <w:szCs w:val="22"/>
        </w:rPr>
        <w:t>m Geschäftsjahr 2019</w:t>
      </w:r>
      <w:r>
        <w:rPr>
          <w:rFonts w:ascii="Arial" w:hAnsi="Arial" w:cs="Arial"/>
          <w:sz w:val="22"/>
          <w:szCs w:val="22"/>
        </w:rPr>
        <w:t xml:space="preserve"> sehr gut erfüllt werden.</w:t>
      </w:r>
    </w:p>
    <w:p w:rsidR="00E84FAD" w:rsidRDefault="00E84FAD" w:rsidP="00654547">
      <w:pPr>
        <w:jc w:val="both"/>
        <w:rPr>
          <w:rFonts w:ascii="Arial" w:hAnsi="Arial" w:cs="Arial"/>
          <w:sz w:val="22"/>
          <w:szCs w:val="22"/>
        </w:rPr>
      </w:pPr>
    </w:p>
    <w:p w:rsidR="00E84FAD" w:rsidRDefault="00E84FAD" w:rsidP="00654547">
      <w:pPr>
        <w:jc w:val="both"/>
        <w:rPr>
          <w:rFonts w:ascii="Arial" w:hAnsi="Arial" w:cs="Arial"/>
          <w:sz w:val="22"/>
          <w:szCs w:val="22"/>
        </w:rPr>
      </w:pPr>
    </w:p>
    <w:p w:rsidR="00E26A05" w:rsidRDefault="00B8305A" w:rsidP="00654547">
      <w:pPr>
        <w:jc w:val="both"/>
        <w:rPr>
          <w:rFonts w:ascii="Arial" w:hAnsi="Arial" w:cs="Arial"/>
          <w:sz w:val="22"/>
          <w:szCs w:val="22"/>
        </w:rPr>
      </w:pPr>
      <w:r>
        <w:rPr>
          <w:rFonts w:ascii="Arial" w:hAnsi="Arial" w:cs="Arial"/>
          <w:sz w:val="22"/>
          <w:szCs w:val="22"/>
        </w:rPr>
        <w:t xml:space="preserve">Wie in den Vorjahren hat die </w:t>
      </w:r>
      <w:r w:rsidR="00E26A05">
        <w:rPr>
          <w:rFonts w:ascii="Arial" w:hAnsi="Arial" w:cs="Arial"/>
          <w:sz w:val="22"/>
          <w:szCs w:val="22"/>
        </w:rPr>
        <w:t xml:space="preserve">Bürgerstiftung </w:t>
      </w:r>
      <w:r>
        <w:rPr>
          <w:rFonts w:ascii="Arial" w:hAnsi="Arial" w:cs="Arial"/>
          <w:sz w:val="22"/>
          <w:szCs w:val="22"/>
        </w:rPr>
        <w:t xml:space="preserve">auch in 2019 weitere </w:t>
      </w:r>
      <w:r w:rsidR="00E26A05" w:rsidRPr="00302454">
        <w:rPr>
          <w:rFonts w:ascii="Arial" w:hAnsi="Arial" w:cs="Arial"/>
          <w:b/>
          <w:sz w:val="22"/>
          <w:szCs w:val="22"/>
        </w:rPr>
        <w:t>Zuwendungen</w:t>
      </w:r>
      <w:r w:rsidR="00E26A05">
        <w:rPr>
          <w:rFonts w:ascii="Arial" w:hAnsi="Arial" w:cs="Arial"/>
          <w:sz w:val="22"/>
          <w:szCs w:val="22"/>
        </w:rPr>
        <w:t xml:space="preserve"> in Form von Spenden oder auch Zustiftungen</w:t>
      </w:r>
      <w:r>
        <w:rPr>
          <w:rFonts w:ascii="Arial" w:hAnsi="Arial" w:cs="Arial"/>
          <w:sz w:val="22"/>
          <w:szCs w:val="22"/>
        </w:rPr>
        <w:t xml:space="preserve"> erhalten</w:t>
      </w:r>
      <w:r w:rsidR="00E26A05">
        <w:rPr>
          <w:rFonts w:ascii="Arial" w:hAnsi="Arial" w:cs="Arial"/>
          <w:sz w:val="22"/>
          <w:szCs w:val="22"/>
        </w:rPr>
        <w:t>. Es handelt sich hierbei zumeis</w:t>
      </w:r>
      <w:r>
        <w:rPr>
          <w:rFonts w:ascii="Arial" w:hAnsi="Arial" w:cs="Arial"/>
          <w:sz w:val="22"/>
          <w:szCs w:val="22"/>
        </w:rPr>
        <w:t>t um wenige größere und mehrere kleinere Beträge.</w:t>
      </w:r>
    </w:p>
    <w:p w:rsidR="00E26A05" w:rsidRDefault="00E26A05" w:rsidP="00654547">
      <w:pPr>
        <w:jc w:val="both"/>
        <w:rPr>
          <w:rFonts w:ascii="Arial" w:hAnsi="Arial" w:cs="Arial"/>
          <w:sz w:val="22"/>
          <w:szCs w:val="22"/>
        </w:rPr>
      </w:pPr>
    </w:p>
    <w:p w:rsidR="00654547" w:rsidRDefault="00654547" w:rsidP="00654547">
      <w:pPr>
        <w:jc w:val="both"/>
        <w:rPr>
          <w:rFonts w:ascii="Arial" w:hAnsi="Arial" w:cs="Arial"/>
          <w:sz w:val="22"/>
          <w:szCs w:val="22"/>
        </w:rPr>
      </w:pPr>
      <w:r>
        <w:rPr>
          <w:rFonts w:ascii="Arial" w:hAnsi="Arial" w:cs="Arial"/>
          <w:sz w:val="22"/>
          <w:szCs w:val="22"/>
        </w:rPr>
        <w:t xml:space="preserve">Der </w:t>
      </w:r>
      <w:r w:rsidRPr="00302454">
        <w:rPr>
          <w:rFonts w:ascii="Arial" w:hAnsi="Arial" w:cs="Arial"/>
          <w:b/>
          <w:sz w:val="22"/>
          <w:szCs w:val="22"/>
        </w:rPr>
        <w:t>Wirtschaftliche Geschäftsbetrieb</w:t>
      </w:r>
      <w:r>
        <w:rPr>
          <w:rFonts w:ascii="Arial" w:hAnsi="Arial" w:cs="Arial"/>
          <w:sz w:val="22"/>
          <w:szCs w:val="22"/>
        </w:rPr>
        <w:t xml:space="preserve"> </w:t>
      </w:r>
      <w:r w:rsidR="00302454">
        <w:rPr>
          <w:rFonts w:ascii="Arial" w:hAnsi="Arial" w:cs="Arial"/>
          <w:sz w:val="22"/>
          <w:szCs w:val="22"/>
        </w:rPr>
        <w:t xml:space="preserve">wird ehrenamtliche geführt. Konkret handelt es sich um den </w:t>
      </w:r>
      <w:r>
        <w:rPr>
          <w:rFonts w:ascii="Arial" w:hAnsi="Arial" w:cs="Arial"/>
          <w:sz w:val="22"/>
          <w:szCs w:val="22"/>
        </w:rPr>
        <w:t>Getränke</w:t>
      </w:r>
      <w:r w:rsidR="00302454">
        <w:rPr>
          <w:rFonts w:ascii="Arial" w:hAnsi="Arial" w:cs="Arial"/>
          <w:sz w:val="22"/>
          <w:szCs w:val="22"/>
        </w:rPr>
        <w:t>verkauf</w:t>
      </w:r>
      <w:r w:rsidR="00B8305A">
        <w:rPr>
          <w:rFonts w:ascii="Arial" w:hAnsi="Arial" w:cs="Arial"/>
          <w:sz w:val="22"/>
          <w:szCs w:val="22"/>
        </w:rPr>
        <w:t xml:space="preserve"> bei Veranstaltungen. Der Überschuss im Jahre 2019</w:t>
      </w:r>
      <w:r>
        <w:rPr>
          <w:rFonts w:ascii="Arial" w:hAnsi="Arial" w:cs="Arial"/>
          <w:sz w:val="22"/>
          <w:szCs w:val="22"/>
        </w:rPr>
        <w:t xml:space="preserve"> von </w:t>
      </w:r>
      <w:r w:rsidR="00B8305A">
        <w:rPr>
          <w:rFonts w:ascii="Arial" w:hAnsi="Arial" w:cs="Arial"/>
          <w:sz w:val="22"/>
          <w:szCs w:val="22"/>
        </w:rPr>
        <w:t>EUR 1.410</w:t>
      </w:r>
      <w:r w:rsidR="00302454">
        <w:rPr>
          <w:rFonts w:ascii="Arial" w:hAnsi="Arial" w:cs="Arial"/>
          <w:sz w:val="22"/>
          <w:szCs w:val="22"/>
        </w:rPr>
        <w:t xml:space="preserve"> </w:t>
      </w:r>
      <w:r>
        <w:rPr>
          <w:rFonts w:ascii="Arial" w:hAnsi="Arial" w:cs="Arial"/>
          <w:sz w:val="22"/>
          <w:szCs w:val="22"/>
        </w:rPr>
        <w:t>wird an den ideellen Bereich abgeführt.</w:t>
      </w:r>
    </w:p>
    <w:p w:rsidR="00302454" w:rsidRDefault="00302454" w:rsidP="00654547">
      <w:pPr>
        <w:jc w:val="both"/>
        <w:rPr>
          <w:rFonts w:ascii="Arial" w:hAnsi="Arial" w:cs="Arial"/>
          <w:sz w:val="22"/>
          <w:szCs w:val="22"/>
        </w:rPr>
      </w:pPr>
    </w:p>
    <w:p w:rsidR="00E309E6" w:rsidRDefault="00E309E6" w:rsidP="00654547">
      <w:pPr>
        <w:jc w:val="both"/>
        <w:rPr>
          <w:rFonts w:ascii="Arial" w:hAnsi="Arial" w:cs="Arial"/>
          <w:sz w:val="22"/>
          <w:szCs w:val="22"/>
        </w:rPr>
      </w:pPr>
    </w:p>
    <w:p w:rsidR="00302454" w:rsidRDefault="00E309E6" w:rsidP="00654547">
      <w:pPr>
        <w:jc w:val="both"/>
        <w:rPr>
          <w:rFonts w:ascii="Arial" w:hAnsi="Arial" w:cs="Arial"/>
          <w:sz w:val="22"/>
          <w:szCs w:val="22"/>
        </w:rPr>
      </w:pPr>
      <w:r>
        <w:rPr>
          <w:rFonts w:ascii="Arial" w:hAnsi="Arial" w:cs="Arial"/>
          <w:sz w:val="22"/>
          <w:szCs w:val="22"/>
        </w:rPr>
        <w:t xml:space="preserve">Das Folgejahr 2020 zeigt sich stark beeinträchtigt durch die Auswirkungen der Corona-Pandemie. Mithin ist nach ersten erfolgreichen Veranstaltungen im I. Quartal 2020 mit Beginn des Frühjahrs-Lockdown der Betrieb „Kultur im Bürgerhaus“ zum Erliegen gekommen. Der </w:t>
      </w:r>
      <w:r w:rsidRPr="00A74E1D">
        <w:rPr>
          <w:rFonts w:ascii="Arial" w:hAnsi="Arial" w:cs="Arial"/>
          <w:b/>
          <w:sz w:val="22"/>
          <w:szCs w:val="22"/>
        </w:rPr>
        <w:t>Wirtschaftsplan für 2020</w:t>
      </w:r>
      <w:r>
        <w:rPr>
          <w:rFonts w:ascii="Arial" w:hAnsi="Arial" w:cs="Arial"/>
          <w:sz w:val="22"/>
          <w:szCs w:val="22"/>
        </w:rPr>
        <w:t xml:space="preserve"> ist damit </w:t>
      </w:r>
      <w:r w:rsidRPr="00A74E1D">
        <w:rPr>
          <w:rFonts w:ascii="Arial" w:hAnsi="Arial" w:cs="Arial"/>
          <w:b/>
          <w:sz w:val="22"/>
          <w:szCs w:val="22"/>
        </w:rPr>
        <w:t>hinfällig</w:t>
      </w:r>
      <w:r>
        <w:rPr>
          <w:rFonts w:ascii="Arial" w:hAnsi="Arial" w:cs="Arial"/>
          <w:sz w:val="22"/>
          <w:szCs w:val="22"/>
        </w:rPr>
        <w:t xml:space="preserve"> geworden. Projektförderungen wurden </w:t>
      </w:r>
      <w:r w:rsidR="00A74E1D">
        <w:rPr>
          <w:rFonts w:ascii="Arial" w:hAnsi="Arial" w:cs="Arial"/>
          <w:sz w:val="22"/>
          <w:szCs w:val="22"/>
        </w:rPr>
        <w:t xml:space="preserve">vor dem Hintergrund der schwierigen Situation rund um Corona und die Auswirkungen auf die Finanzlage der Bürgerstiftung </w:t>
      </w:r>
      <w:r>
        <w:rPr>
          <w:rFonts w:ascii="Arial" w:hAnsi="Arial" w:cs="Arial"/>
          <w:sz w:val="22"/>
          <w:szCs w:val="22"/>
        </w:rPr>
        <w:t xml:space="preserve">zunächst nicht mehr zugesagt. Vor dem Hintergrund, dass viele der </w:t>
      </w:r>
      <w:r w:rsidR="00A74E1D">
        <w:rPr>
          <w:rFonts w:ascii="Arial" w:hAnsi="Arial" w:cs="Arial"/>
          <w:sz w:val="22"/>
          <w:szCs w:val="22"/>
        </w:rPr>
        <w:t xml:space="preserve">förderungsfähigen </w:t>
      </w:r>
      <w:r>
        <w:rPr>
          <w:rFonts w:ascii="Arial" w:hAnsi="Arial" w:cs="Arial"/>
          <w:sz w:val="22"/>
          <w:szCs w:val="22"/>
        </w:rPr>
        <w:t>Projekte ebenfalls aufgrund der Maßnahmen zur Eindämmung der Corona-Pandemie abgesagt oder verschoben werden mussten, sind in Schwebe befindliche Zusagen zunächst in Folgejahr 2021 vorgetragen worden.</w:t>
      </w:r>
    </w:p>
    <w:p w:rsidR="00AD2581" w:rsidRDefault="00AD2581" w:rsidP="00654547">
      <w:pPr>
        <w:jc w:val="both"/>
        <w:rPr>
          <w:rFonts w:ascii="Arial" w:hAnsi="Arial" w:cs="Arial"/>
          <w:sz w:val="22"/>
          <w:szCs w:val="22"/>
        </w:rPr>
      </w:pPr>
    </w:p>
    <w:p w:rsidR="00AD2581" w:rsidRDefault="00AD2581" w:rsidP="00654547">
      <w:pPr>
        <w:jc w:val="both"/>
        <w:rPr>
          <w:rFonts w:ascii="Arial" w:hAnsi="Arial" w:cs="Arial"/>
          <w:sz w:val="22"/>
          <w:szCs w:val="22"/>
        </w:rPr>
      </w:pPr>
      <w:r>
        <w:rPr>
          <w:rFonts w:ascii="Arial" w:hAnsi="Arial" w:cs="Arial"/>
          <w:sz w:val="22"/>
          <w:szCs w:val="22"/>
        </w:rPr>
        <w:t xml:space="preserve">Da nicht abschließend eingeschätzt werden kann, wann die Corona-Maßnahmen soweit wieder gelockert werden können, dass ein Veranstaltungsbetrieb möglich ist, finden in 2020 bereits vorsichtige Planungen für das 2021er Kultur-Programm statt. So wird sichergestellt, dass ein Neubeginn erfolgen kann, wenn es wieder zulässig ist. </w:t>
      </w:r>
    </w:p>
    <w:p w:rsidR="00E309E6" w:rsidRDefault="00E309E6" w:rsidP="00654547">
      <w:pPr>
        <w:jc w:val="both"/>
        <w:rPr>
          <w:rFonts w:ascii="Arial" w:hAnsi="Arial" w:cs="Arial"/>
          <w:sz w:val="22"/>
          <w:szCs w:val="22"/>
        </w:rPr>
      </w:pPr>
    </w:p>
    <w:p w:rsidR="00E309E6" w:rsidRDefault="00E309E6" w:rsidP="00654547">
      <w:pPr>
        <w:jc w:val="both"/>
        <w:rPr>
          <w:rFonts w:ascii="Arial" w:hAnsi="Arial" w:cs="Arial"/>
          <w:sz w:val="22"/>
          <w:szCs w:val="22"/>
        </w:rPr>
      </w:pPr>
      <w:r>
        <w:rPr>
          <w:rFonts w:ascii="Arial" w:hAnsi="Arial" w:cs="Arial"/>
          <w:sz w:val="22"/>
          <w:szCs w:val="22"/>
        </w:rPr>
        <w:t xml:space="preserve">Die Vermögensverwaltung konnte jedoch von der Entwicklung </w:t>
      </w:r>
      <w:r w:rsidR="00A74E1D">
        <w:rPr>
          <w:rFonts w:ascii="Arial" w:hAnsi="Arial" w:cs="Arial"/>
          <w:sz w:val="22"/>
          <w:szCs w:val="22"/>
        </w:rPr>
        <w:t>an den Aktienmärkten</w:t>
      </w:r>
      <w:r>
        <w:rPr>
          <w:rFonts w:ascii="Arial" w:hAnsi="Arial" w:cs="Arial"/>
          <w:sz w:val="22"/>
          <w:szCs w:val="22"/>
        </w:rPr>
        <w:t xml:space="preserve"> weltweit profitieren</w:t>
      </w:r>
      <w:r w:rsidR="00A74E1D">
        <w:rPr>
          <w:rFonts w:ascii="Arial" w:hAnsi="Arial" w:cs="Arial"/>
          <w:sz w:val="22"/>
          <w:szCs w:val="22"/>
        </w:rPr>
        <w:t>. Nach einem deutlichen Einbruch im Frühjahr 2020 im Zusammenhang mit der Corona-Pandemie zeigen die Aktienmärkte seitdem eine sehr positive Entwicklung</w:t>
      </w:r>
      <w:r>
        <w:rPr>
          <w:rFonts w:ascii="Arial" w:hAnsi="Arial" w:cs="Arial"/>
          <w:sz w:val="22"/>
          <w:szCs w:val="22"/>
        </w:rPr>
        <w:t xml:space="preserve">. </w:t>
      </w:r>
      <w:r w:rsidR="00A74E1D">
        <w:rPr>
          <w:rFonts w:ascii="Arial" w:hAnsi="Arial" w:cs="Arial"/>
          <w:sz w:val="22"/>
          <w:szCs w:val="22"/>
        </w:rPr>
        <w:t xml:space="preserve">Verkäufe zur Realisierung von Kursgewinnen und damit </w:t>
      </w:r>
      <w:r>
        <w:rPr>
          <w:rFonts w:ascii="Arial" w:hAnsi="Arial" w:cs="Arial"/>
          <w:sz w:val="22"/>
          <w:szCs w:val="22"/>
        </w:rPr>
        <w:t xml:space="preserve">Umschichtungen im Wertpapierbestand haben im IV. Quartal 2020 zu positiven Umschichtungsergebnissen geführt, so dass </w:t>
      </w:r>
      <w:r w:rsidR="00A74E1D">
        <w:rPr>
          <w:rFonts w:ascii="Arial" w:hAnsi="Arial" w:cs="Arial"/>
          <w:sz w:val="22"/>
          <w:szCs w:val="22"/>
        </w:rPr>
        <w:t xml:space="preserve">die Bürgerstiftung hinsichtlich der Wertpapieranlagen </w:t>
      </w:r>
      <w:r>
        <w:rPr>
          <w:rFonts w:ascii="Arial" w:hAnsi="Arial" w:cs="Arial"/>
          <w:sz w:val="22"/>
          <w:szCs w:val="22"/>
        </w:rPr>
        <w:t xml:space="preserve">voraussichtlich nach Abzug der Kosten </w:t>
      </w:r>
      <w:r w:rsidR="00A74E1D">
        <w:rPr>
          <w:rFonts w:ascii="Arial" w:hAnsi="Arial" w:cs="Arial"/>
          <w:sz w:val="22"/>
          <w:szCs w:val="22"/>
        </w:rPr>
        <w:t>wieder in die Gewinnzone zurückkommt und zudem Erträge für Projektförderungen zur Verfügung stehen werden, wobei der tatsächliche Umfang jedoch noch nicht beziffert werden kann.</w:t>
      </w:r>
    </w:p>
    <w:p w:rsidR="00E309E6" w:rsidRDefault="00E309E6" w:rsidP="00654547">
      <w:pPr>
        <w:jc w:val="both"/>
        <w:rPr>
          <w:rFonts w:ascii="Arial" w:hAnsi="Arial" w:cs="Arial"/>
          <w:sz w:val="22"/>
          <w:szCs w:val="22"/>
        </w:rPr>
      </w:pPr>
    </w:p>
    <w:p w:rsidR="00302454" w:rsidRDefault="00302454" w:rsidP="00654547">
      <w:pPr>
        <w:jc w:val="both"/>
        <w:rPr>
          <w:rFonts w:ascii="Arial" w:hAnsi="Arial" w:cs="Arial"/>
          <w:sz w:val="22"/>
          <w:szCs w:val="22"/>
        </w:rPr>
      </w:pPr>
    </w:p>
    <w:p w:rsidR="000A469C" w:rsidRDefault="000A469C">
      <w:pPr>
        <w:suppressAutoHyphens w:val="0"/>
        <w:autoSpaceDN/>
        <w:spacing w:after="200" w:line="276" w:lineRule="auto"/>
        <w:textAlignment w:val="auto"/>
        <w:rPr>
          <w:rFonts w:ascii="Arial" w:hAnsi="Arial" w:cs="Arial"/>
          <w:i/>
          <w:sz w:val="22"/>
          <w:szCs w:val="22"/>
        </w:rPr>
      </w:pPr>
      <w:r>
        <w:rPr>
          <w:rFonts w:ascii="Arial" w:hAnsi="Arial" w:cs="Arial"/>
          <w:i/>
          <w:sz w:val="22"/>
          <w:szCs w:val="22"/>
        </w:rPr>
        <w:br w:type="page"/>
      </w:r>
    </w:p>
    <w:p w:rsidR="00AD2581" w:rsidRDefault="00302454" w:rsidP="00654547">
      <w:pPr>
        <w:jc w:val="both"/>
        <w:rPr>
          <w:rFonts w:ascii="Arial" w:hAnsi="Arial" w:cs="Arial"/>
          <w:i/>
          <w:sz w:val="22"/>
          <w:szCs w:val="22"/>
        </w:rPr>
      </w:pPr>
      <w:r>
        <w:rPr>
          <w:rFonts w:ascii="Arial" w:hAnsi="Arial" w:cs="Arial"/>
          <w:i/>
          <w:sz w:val="22"/>
          <w:szCs w:val="22"/>
        </w:rPr>
        <w:lastRenderedPageBreak/>
        <w:t>Zu den Risiken</w:t>
      </w:r>
    </w:p>
    <w:p w:rsidR="00302454" w:rsidRDefault="00302454" w:rsidP="00654547">
      <w:pPr>
        <w:jc w:val="both"/>
        <w:rPr>
          <w:rFonts w:ascii="Arial" w:hAnsi="Arial" w:cs="Arial"/>
          <w:i/>
          <w:sz w:val="22"/>
          <w:szCs w:val="22"/>
        </w:rPr>
      </w:pPr>
    </w:p>
    <w:p w:rsidR="00654547" w:rsidRDefault="00654547" w:rsidP="00654547">
      <w:pPr>
        <w:jc w:val="both"/>
        <w:rPr>
          <w:rFonts w:ascii="Arial" w:hAnsi="Arial" w:cs="Arial"/>
          <w:sz w:val="22"/>
          <w:szCs w:val="22"/>
        </w:rPr>
      </w:pPr>
      <w:r>
        <w:rPr>
          <w:rFonts w:ascii="Arial" w:hAnsi="Arial" w:cs="Arial"/>
          <w:sz w:val="22"/>
          <w:szCs w:val="22"/>
        </w:rPr>
        <w:t xml:space="preserve">Alle unternehmensbezogenen Anlagen wie z.B. Aktien und Anleihen tragen das Risiko einer erfolgreichen Unternehmensführung in sich; </w:t>
      </w:r>
      <w:r w:rsidR="00AD2581">
        <w:rPr>
          <w:rFonts w:ascii="Arial" w:hAnsi="Arial" w:cs="Arial"/>
          <w:sz w:val="22"/>
          <w:szCs w:val="22"/>
        </w:rPr>
        <w:t xml:space="preserve">zudem </w:t>
      </w:r>
      <w:r>
        <w:rPr>
          <w:rFonts w:ascii="Arial" w:hAnsi="Arial" w:cs="Arial"/>
          <w:sz w:val="22"/>
          <w:szCs w:val="22"/>
        </w:rPr>
        <w:t xml:space="preserve">unterliegen </w:t>
      </w:r>
      <w:r w:rsidR="00AD2581">
        <w:rPr>
          <w:rFonts w:ascii="Arial" w:hAnsi="Arial" w:cs="Arial"/>
          <w:sz w:val="22"/>
          <w:szCs w:val="22"/>
        </w:rPr>
        <w:t>sie</w:t>
      </w:r>
      <w:r>
        <w:rPr>
          <w:rFonts w:ascii="Arial" w:hAnsi="Arial" w:cs="Arial"/>
          <w:sz w:val="22"/>
          <w:szCs w:val="22"/>
        </w:rPr>
        <w:t xml:space="preserve"> den Schwankungen des Marktes. Immobilien werden allgemein eine höhere Stabilität zugesprochen; jedoch sind auch diese letztlich von dem Wohlergehen von Unternehmen und ihrer Beschäftigten abhängig, also von der Fähigkeit, Miete zahlen zu können. Mithin sind auch sie mit Unsicherheiten gleichen Ursprungs behaftet.</w:t>
      </w:r>
    </w:p>
    <w:p w:rsidR="00654547" w:rsidRDefault="00654547" w:rsidP="00654547">
      <w:pPr>
        <w:jc w:val="both"/>
        <w:rPr>
          <w:rFonts w:ascii="Arial" w:hAnsi="Arial" w:cs="Arial"/>
          <w:sz w:val="22"/>
          <w:szCs w:val="22"/>
        </w:rPr>
      </w:pPr>
    </w:p>
    <w:p w:rsidR="00654547" w:rsidRDefault="00302454" w:rsidP="00654547">
      <w:pPr>
        <w:jc w:val="both"/>
        <w:rPr>
          <w:rFonts w:ascii="Arial" w:hAnsi="Arial" w:cs="Arial"/>
          <w:sz w:val="22"/>
          <w:szCs w:val="22"/>
        </w:rPr>
      </w:pPr>
      <w:r>
        <w:rPr>
          <w:rFonts w:ascii="Arial" w:hAnsi="Arial" w:cs="Arial"/>
          <w:sz w:val="22"/>
          <w:szCs w:val="22"/>
        </w:rPr>
        <w:t>Ausfall-</w:t>
      </w:r>
      <w:r w:rsidR="00654547">
        <w:rPr>
          <w:rFonts w:ascii="Arial" w:hAnsi="Arial" w:cs="Arial"/>
          <w:sz w:val="22"/>
          <w:szCs w:val="22"/>
        </w:rPr>
        <w:t>Risiken im Anlage- und Umlaufvermögen sind derzeit nicht erkennbar. Ausfall- und Bewertungsrisiken</w:t>
      </w:r>
      <w:r>
        <w:rPr>
          <w:rFonts w:ascii="Arial" w:hAnsi="Arial" w:cs="Arial"/>
          <w:sz w:val="22"/>
          <w:szCs w:val="22"/>
        </w:rPr>
        <w:t xml:space="preserve">, soweit sie nicht bereits im Rahmen der Bewertung </w:t>
      </w:r>
      <w:r w:rsidR="00786963">
        <w:rPr>
          <w:rFonts w:ascii="Arial" w:hAnsi="Arial" w:cs="Arial"/>
          <w:sz w:val="22"/>
          <w:szCs w:val="22"/>
        </w:rPr>
        <w:t>zum Bilanzstichtag berücksichtigt worden sind,</w:t>
      </w:r>
      <w:r w:rsidR="00654547">
        <w:rPr>
          <w:rFonts w:ascii="Arial" w:hAnsi="Arial" w:cs="Arial"/>
          <w:sz w:val="22"/>
          <w:szCs w:val="22"/>
        </w:rPr>
        <w:t xml:space="preserve"> werden durch Ergebnisrücklagen mehr als ausreichend abgeschirmt</w:t>
      </w:r>
      <w:r>
        <w:rPr>
          <w:rFonts w:ascii="Arial" w:hAnsi="Arial" w:cs="Arial"/>
          <w:sz w:val="22"/>
          <w:szCs w:val="22"/>
        </w:rPr>
        <w:t>.</w:t>
      </w:r>
    </w:p>
    <w:p w:rsidR="00654547" w:rsidRDefault="00654547" w:rsidP="00654547">
      <w:pPr>
        <w:jc w:val="both"/>
        <w:rPr>
          <w:rFonts w:ascii="Arial" w:hAnsi="Arial" w:cs="Arial"/>
          <w:sz w:val="22"/>
          <w:szCs w:val="22"/>
        </w:rPr>
      </w:pPr>
    </w:p>
    <w:p w:rsidR="00654547" w:rsidRDefault="00786963" w:rsidP="00654547">
      <w:pPr>
        <w:jc w:val="both"/>
        <w:rPr>
          <w:rFonts w:ascii="Arial" w:hAnsi="Arial" w:cs="Arial"/>
          <w:sz w:val="22"/>
          <w:szCs w:val="22"/>
        </w:rPr>
      </w:pPr>
      <w:r>
        <w:rPr>
          <w:rFonts w:ascii="Arial" w:hAnsi="Arial" w:cs="Arial"/>
          <w:sz w:val="22"/>
          <w:szCs w:val="22"/>
        </w:rPr>
        <w:t>Daneben</w:t>
      </w:r>
      <w:r w:rsidR="00654547">
        <w:rPr>
          <w:rFonts w:ascii="Arial" w:hAnsi="Arial" w:cs="Arial"/>
          <w:sz w:val="22"/>
          <w:szCs w:val="22"/>
        </w:rPr>
        <w:t xml:space="preserve"> bestehen </w:t>
      </w:r>
      <w:r w:rsidR="00AD2581">
        <w:rPr>
          <w:rFonts w:ascii="Arial" w:hAnsi="Arial" w:cs="Arial"/>
          <w:sz w:val="22"/>
          <w:szCs w:val="22"/>
        </w:rPr>
        <w:t xml:space="preserve">grundsätzlich Risiken </w:t>
      </w:r>
      <w:r w:rsidR="00654547">
        <w:rPr>
          <w:rFonts w:ascii="Arial" w:hAnsi="Arial" w:cs="Arial"/>
          <w:sz w:val="22"/>
          <w:szCs w:val="22"/>
        </w:rPr>
        <w:t>im Bereich des Zweckbetriebs Kultur, weil den im laufenden Geschäftsjahr für das Folgejahr verbindlich zu zeichnenden Veranstaltungen zunächst nur Erwartungen a</w:t>
      </w:r>
      <w:r w:rsidR="00A74E1D">
        <w:rPr>
          <w:rFonts w:ascii="Arial" w:hAnsi="Arial" w:cs="Arial"/>
          <w:sz w:val="22"/>
          <w:szCs w:val="22"/>
        </w:rPr>
        <w:t>uf einen guten Besuch gegenüber</w:t>
      </w:r>
      <w:r w:rsidR="00654547">
        <w:rPr>
          <w:rFonts w:ascii="Arial" w:hAnsi="Arial" w:cs="Arial"/>
          <w:sz w:val="22"/>
          <w:szCs w:val="22"/>
        </w:rPr>
        <w:t xml:space="preserve">stehen. </w:t>
      </w:r>
      <w:r>
        <w:rPr>
          <w:rFonts w:ascii="Arial" w:hAnsi="Arial" w:cs="Arial"/>
          <w:sz w:val="22"/>
          <w:szCs w:val="22"/>
        </w:rPr>
        <w:t>Konkrete Eintrittskartenverkäufe gibt es bei Beginn der Veranstaltungsplanung nicht.</w:t>
      </w:r>
      <w:r w:rsidR="00AD2581">
        <w:rPr>
          <w:rFonts w:ascii="Arial" w:hAnsi="Arial" w:cs="Arial"/>
          <w:sz w:val="22"/>
          <w:szCs w:val="22"/>
        </w:rPr>
        <w:t xml:space="preserve"> </w:t>
      </w:r>
    </w:p>
    <w:p w:rsidR="00654547" w:rsidRPr="00786963" w:rsidRDefault="00654547" w:rsidP="00654547">
      <w:pPr>
        <w:jc w:val="both"/>
        <w:rPr>
          <w:rFonts w:ascii="Arial" w:hAnsi="Arial" w:cs="Arial"/>
          <w:sz w:val="22"/>
          <w:szCs w:val="22"/>
        </w:rPr>
      </w:pPr>
    </w:p>
    <w:p w:rsidR="00654547" w:rsidRPr="00786963" w:rsidRDefault="00654547" w:rsidP="00654547">
      <w:pPr>
        <w:jc w:val="both"/>
        <w:rPr>
          <w:rFonts w:ascii="Arial" w:hAnsi="Arial" w:cs="Arial"/>
          <w:sz w:val="22"/>
          <w:szCs w:val="22"/>
        </w:rPr>
      </w:pPr>
    </w:p>
    <w:p w:rsidR="00F23692" w:rsidRDefault="00F23692">
      <w:pPr>
        <w:suppressAutoHyphens w:val="0"/>
        <w:autoSpaceDN/>
        <w:spacing w:after="200" w:line="276" w:lineRule="auto"/>
        <w:textAlignment w:val="auto"/>
        <w:rPr>
          <w:rFonts w:ascii="Arial" w:hAnsi="Arial" w:cs="Arial"/>
          <w:b/>
          <w:sz w:val="22"/>
          <w:szCs w:val="22"/>
        </w:rPr>
      </w:pPr>
      <w:r>
        <w:rPr>
          <w:rFonts w:ascii="Arial" w:hAnsi="Arial" w:cs="Arial"/>
          <w:b/>
          <w:sz w:val="22"/>
          <w:szCs w:val="22"/>
        </w:rPr>
        <w:br w:type="page"/>
      </w:r>
    </w:p>
    <w:p w:rsidR="00654547" w:rsidRDefault="00654547" w:rsidP="00654547">
      <w:pPr>
        <w:jc w:val="both"/>
        <w:rPr>
          <w:rFonts w:ascii="Arial" w:hAnsi="Arial" w:cs="Arial"/>
          <w:b/>
          <w:sz w:val="22"/>
          <w:szCs w:val="22"/>
        </w:rPr>
      </w:pPr>
      <w:r>
        <w:rPr>
          <w:rFonts w:ascii="Arial" w:hAnsi="Arial" w:cs="Arial"/>
          <w:b/>
          <w:sz w:val="22"/>
          <w:szCs w:val="22"/>
        </w:rPr>
        <w:lastRenderedPageBreak/>
        <w:t xml:space="preserve">Treuhandvermögen   </w:t>
      </w:r>
    </w:p>
    <w:p w:rsidR="00654547" w:rsidRDefault="00654547" w:rsidP="00654547">
      <w:pPr>
        <w:jc w:val="both"/>
        <w:rPr>
          <w:rFonts w:ascii="Arial" w:hAnsi="Arial" w:cs="Arial"/>
          <w:b/>
          <w:sz w:val="22"/>
          <w:szCs w:val="22"/>
        </w:rPr>
      </w:pPr>
    </w:p>
    <w:p w:rsidR="005D2CAF" w:rsidRDefault="005D2CAF" w:rsidP="00982D65">
      <w:pPr>
        <w:jc w:val="both"/>
        <w:rPr>
          <w:rFonts w:ascii="Arial" w:hAnsi="Arial" w:cs="Arial"/>
          <w:sz w:val="22"/>
          <w:szCs w:val="22"/>
        </w:rPr>
      </w:pPr>
      <w:r>
        <w:rPr>
          <w:rFonts w:ascii="Arial" w:hAnsi="Arial" w:cs="Arial"/>
          <w:sz w:val="22"/>
          <w:szCs w:val="22"/>
        </w:rPr>
        <w:t>In 2019 wurden b</w:t>
      </w:r>
      <w:r w:rsidR="00982D65">
        <w:rPr>
          <w:rFonts w:ascii="Arial" w:hAnsi="Arial" w:cs="Arial"/>
          <w:sz w:val="22"/>
          <w:szCs w:val="22"/>
        </w:rPr>
        <w:t xml:space="preserve">ei der </w:t>
      </w:r>
      <w:r w:rsidR="00982D65" w:rsidRPr="00226A20">
        <w:rPr>
          <w:rFonts w:ascii="Arial" w:hAnsi="Arial" w:cs="Arial"/>
          <w:b/>
          <w:sz w:val="22"/>
          <w:szCs w:val="22"/>
        </w:rPr>
        <w:t>Stiftung Gesine Sprenger</w:t>
      </w:r>
      <w:r w:rsidR="00982D65">
        <w:rPr>
          <w:rFonts w:ascii="Arial" w:hAnsi="Arial" w:cs="Arial"/>
          <w:sz w:val="22"/>
          <w:szCs w:val="22"/>
        </w:rPr>
        <w:t xml:space="preserve"> Zinsen und Dividenden in Höhe von rd. EUR </w:t>
      </w:r>
      <w:r>
        <w:rPr>
          <w:rFonts w:ascii="Arial" w:hAnsi="Arial" w:cs="Arial"/>
          <w:sz w:val="22"/>
          <w:szCs w:val="22"/>
        </w:rPr>
        <w:t>29.240</w:t>
      </w:r>
      <w:r w:rsidR="00982D65">
        <w:rPr>
          <w:rFonts w:ascii="Arial" w:hAnsi="Arial" w:cs="Arial"/>
          <w:sz w:val="22"/>
          <w:szCs w:val="22"/>
        </w:rPr>
        <w:t xml:space="preserve"> vereinnahmt. </w:t>
      </w:r>
      <w:r>
        <w:rPr>
          <w:rFonts w:ascii="Arial" w:hAnsi="Arial" w:cs="Arial"/>
          <w:sz w:val="22"/>
          <w:szCs w:val="22"/>
        </w:rPr>
        <w:t>Die Ergebnisse der Umschichtungen im Wertpapierbestand fielen jedoch aufgrund der allgemeinen Entwicklung an den Aktienmärkten negativ aus, so dass ein Betrag in Höhe von EUR 7.150 durch die Rücklagen aus Umschichtungsergebnissen der Vorjahre aufzufangen war.</w:t>
      </w:r>
    </w:p>
    <w:p w:rsidR="005D2CAF" w:rsidRDefault="005D2CAF" w:rsidP="00982D65">
      <w:pPr>
        <w:jc w:val="both"/>
        <w:rPr>
          <w:rFonts w:ascii="Arial" w:hAnsi="Arial" w:cs="Arial"/>
          <w:sz w:val="22"/>
          <w:szCs w:val="22"/>
        </w:rPr>
      </w:pPr>
    </w:p>
    <w:p w:rsidR="00982D65" w:rsidRPr="00316005" w:rsidRDefault="005D2CAF" w:rsidP="00982D65">
      <w:pPr>
        <w:jc w:val="both"/>
        <w:rPr>
          <w:rFonts w:ascii="Arial" w:hAnsi="Arial" w:cs="Arial"/>
          <w:color w:val="FF0000"/>
          <w:sz w:val="22"/>
          <w:szCs w:val="22"/>
        </w:rPr>
      </w:pPr>
      <w:r>
        <w:rPr>
          <w:rFonts w:ascii="Arial" w:hAnsi="Arial" w:cs="Arial"/>
          <w:sz w:val="22"/>
          <w:szCs w:val="22"/>
        </w:rPr>
        <w:t xml:space="preserve">Auf Basis der </w:t>
      </w:r>
      <w:r w:rsidR="00982D65">
        <w:rPr>
          <w:rFonts w:ascii="Arial" w:hAnsi="Arial" w:cs="Arial"/>
          <w:sz w:val="22"/>
          <w:szCs w:val="22"/>
        </w:rPr>
        <w:t xml:space="preserve">sich </w:t>
      </w:r>
      <w:r>
        <w:rPr>
          <w:rFonts w:ascii="Arial" w:hAnsi="Arial" w:cs="Arial"/>
          <w:sz w:val="22"/>
          <w:szCs w:val="22"/>
        </w:rPr>
        <w:t xml:space="preserve">Ende 2019 </w:t>
      </w:r>
      <w:r w:rsidR="00982D65">
        <w:rPr>
          <w:rFonts w:ascii="Arial" w:hAnsi="Arial" w:cs="Arial"/>
          <w:sz w:val="22"/>
          <w:szCs w:val="22"/>
        </w:rPr>
        <w:t xml:space="preserve">abzeichnenden Aktienmarktentwicklung ist für das Jahr </w:t>
      </w:r>
      <w:r w:rsidR="00B540D6">
        <w:rPr>
          <w:rFonts w:ascii="Arial" w:hAnsi="Arial" w:cs="Arial"/>
          <w:sz w:val="22"/>
          <w:szCs w:val="22"/>
        </w:rPr>
        <w:t>2020</w:t>
      </w:r>
      <w:r w:rsidR="00982D65">
        <w:rPr>
          <w:rFonts w:ascii="Arial" w:hAnsi="Arial" w:cs="Arial"/>
          <w:sz w:val="22"/>
          <w:szCs w:val="22"/>
        </w:rPr>
        <w:t xml:space="preserve"> gemäß Wirtschaftsplan mit einem Erlös aus Dividenden und Zinsen zu rechnen in e</w:t>
      </w:r>
      <w:r w:rsidR="00B540D6">
        <w:rPr>
          <w:rFonts w:ascii="Arial" w:hAnsi="Arial" w:cs="Arial"/>
          <w:sz w:val="22"/>
          <w:szCs w:val="22"/>
        </w:rPr>
        <w:t>iner Größenordnung von rd. EUR 2</w:t>
      </w:r>
      <w:r w:rsidR="00DC3C3B">
        <w:rPr>
          <w:rFonts w:ascii="Arial" w:hAnsi="Arial" w:cs="Arial"/>
          <w:sz w:val="22"/>
          <w:szCs w:val="22"/>
        </w:rPr>
        <w:t>.5</w:t>
      </w:r>
      <w:r w:rsidR="00982D65">
        <w:rPr>
          <w:rFonts w:ascii="Arial" w:hAnsi="Arial" w:cs="Arial"/>
          <w:sz w:val="22"/>
          <w:szCs w:val="22"/>
        </w:rPr>
        <w:t>00.</w:t>
      </w:r>
    </w:p>
    <w:p w:rsidR="00982D65" w:rsidRDefault="00982D65" w:rsidP="00654547">
      <w:pPr>
        <w:jc w:val="both"/>
        <w:rPr>
          <w:rFonts w:ascii="Arial" w:hAnsi="Arial" w:cs="Arial"/>
          <w:sz w:val="22"/>
          <w:szCs w:val="22"/>
        </w:rPr>
      </w:pPr>
    </w:p>
    <w:p w:rsidR="00B540D6" w:rsidRDefault="00B540D6" w:rsidP="00654547">
      <w:pPr>
        <w:jc w:val="both"/>
        <w:rPr>
          <w:rFonts w:ascii="Arial" w:hAnsi="Arial" w:cs="Arial"/>
          <w:sz w:val="22"/>
          <w:szCs w:val="22"/>
        </w:rPr>
      </w:pPr>
      <w:r>
        <w:rPr>
          <w:rFonts w:ascii="Arial" w:hAnsi="Arial" w:cs="Arial"/>
          <w:sz w:val="22"/>
          <w:szCs w:val="22"/>
        </w:rPr>
        <w:t>Durch die Realisierung von Kursgewinnen im IV. Quartal 2020 konnte ein positives Umschichtungsergebnis erzielt werden. Vor diesem Hintergrund ist für 2020 nunmehr davon auszugehen, dass die Stiftung in die Gewinnzone zurückkommt, die Rücklagen aus Umschichtungsergebnissen aufgestockt werden können und zudem Mittel erwirtschaftet werden, die für Projektförderungen verwendet werden können.</w:t>
      </w:r>
    </w:p>
    <w:p w:rsidR="00B540D6" w:rsidRDefault="00B540D6" w:rsidP="00654547">
      <w:pPr>
        <w:jc w:val="both"/>
        <w:rPr>
          <w:rFonts w:ascii="Arial" w:hAnsi="Arial" w:cs="Arial"/>
          <w:sz w:val="22"/>
          <w:szCs w:val="22"/>
        </w:rPr>
      </w:pPr>
    </w:p>
    <w:p w:rsidR="00B540D6" w:rsidRDefault="00B540D6" w:rsidP="00654547">
      <w:pPr>
        <w:jc w:val="both"/>
        <w:rPr>
          <w:rFonts w:ascii="Arial" w:hAnsi="Arial" w:cs="Arial"/>
          <w:sz w:val="22"/>
          <w:szCs w:val="22"/>
        </w:rPr>
      </w:pPr>
    </w:p>
    <w:p w:rsidR="00982D65" w:rsidRDefault="00982D65" w:rsidP="00654547">
      <w:pPr>
        <w:jc w:val="both"/>
        <w:rPr>
          <w:rFonts w:ascii="Arial" w:hAnsi="Arial" w:cs="Arial"/>
          <w:sz w:val="22"/>
          <w:szCs w:val="22"/>
        </w:rPr>
      </w:pPr>
    </w:p>
    <w:p w:rsidR="00786963" w:rsidRDefault="00786963" w:rsidP="00654547">
      <w:pPr>
        <w:jc w:val="both"/>
        <w:rPr>
          <w:rFonts w:ascii="Arial" w:hAnsi="Arial" w:cs="Arial"/>
          <w:sz w:val="22"/>
          <w:szCs w:val="22"/>
        </w:rPr>
      </w:pPr>
      <w:r>
        <w:rPr>
          <w:rFonts w:ascii="Arial" w:hAnsi="Arial" w:cs="Arial"/>
          <w:sz w:val="22"/>
          <w:szCs w:val="22"/>
        </w:rPr>
        <w:t>D</w:t>
      </w:r>
      <w:r w:rsidR="00654547">
        <w:rPr>
          <w:rFonts w:ascii="Arial" w:hAnsi="Arial" w:cs="Arial"/>
          <w:sz w:val="22"/>
          <w:szCs w:val="22"/>
        </w:rPr>
        <w:t xml:space="preserve">urch ein Erbe </w:t>
      </w:r>
      <w:r>
        <w:rPr>
          <w:rFonts w:ascii="Arial" w:hAnsi="Arial" w:cs="Arial"/>
          <w:sz w:val="22"/>
          <w:szCs w:val="22"/>
        </w:rPr>
        <w:t xml:space="preserve">sind der </w:t>
      </w:r>
      <w:r w:rsidRPr="00786963">
        <w:rPr>
          <w:rFonts w:ascii="Arial" w:hAnsi="Arial" w:cs="Arial"/>
          <w:b/>
          <w:sz w:val="22"/>
          <w:szCs w:val="22"/>
        </w:rPr>
        <w:t>Geschwister Karge Stiftung</w:t>
      </w:r>
      <w:r>
        <w:rPr>
          <w:rFonts w:ascii="Arial" w:hAnsi="Arial" w:cs="Arial"/>
          <w:sz w:val="22"/>
          <w:szCs w:val="22"/>
        </w:rPr>
        <w:t xml:space="preserve"> </w:t>
      </w:r>
      <w:r w:rsidR="00654547">
        <w:rPr>
          <w:rFonts w:ascii="Arial" w:hAnsi="Arial" w:cs="Arial"/>
          <w:sz w:val="22"/>
          <w:szCs w:val="22"/>
        </w:rPr>
        <w:t xml:space="preserve">Barmittel und anteiliges Grundvermögen zugeflossen. Der Zufluss steht unter einer auflösenden Bedingung. Die weitere Entwicklung bleibt abzuwarten. </w:t>
      </w:r>
      <w:r w:rsidR="00B540D6">
        <w:rPr>
          <w:rFonts w:ascii="Arial" w:hAnsi="Arial" w:cs="Arial"/>
          <w:sz w:val="22"/>
          <w:szCs w:val="22"/>
        </w:rPr>
        <w:t>Diesbezüglich finden Gespräche und Verhandlungen statt.</w:t>
      </w:r>
    </w:p>
    <w:p w:rsidR="00786963" w:rsidRDefault="00786963" w:rsidP="00654547">
      <w:pPr>
        <w:jc w:val="both"/>
        <w:rPr>
          <w:rFonts w:ascii="Arial" w:hAnsi="Arial" w:cs="Arial"/>
          <w:sz w:val="22"/>
          <w:szCs w:val="22"/>
        </w:rPr>
      </w:pPr>
    </w:p>
    <w:p w:rsidR="00B540D6" w:rsidRDefault="00B540D6" w:rsidP="00B540D6">
      <w:pPr>
        <w:jc w:val="both"/>
        <w:rPr>
          <w:rFonts w:ascii="Arial" w:hAnsi="Arial" w:cs="Arial"/>
          <w:sz w:val="22"/>
          <w:szCs w:val="22"/>
        </w:rPr>
      </w:pPr>
      <w:r>
        <w:rPr>
          <w:rFonts w:ascii="Arial" w:hAnsi="Arial" w:cs="Arial"/>
          <w:sz w:val="22"/>
          <w:szCs w:val="22"/>
        </w:rPr>
        <w:t>In 2019</w:t>
      </w:r>
      <w:r w:rsidR="00226A20">
        <w:rPr>
          <w:rFonts w:ascii="Arial" w:hAnsi="Arial" w:cs="Arial"/>
          <w:sz w:val="22"/>
          <w:szCs w:val="22"/>
        </w:rPr>
        <w:t xml:space="preserve"> konnten Zins- und Dividendenerträge in Höhe von rd. EUR </w:t>
      </w:r>
      <w:r>
        <w:rPr>
          <w:rFonts w:ascii="Arial" w:hAnsi="Arial" w:cs="Arial"/>
          <w:sz w:val="22"/>
          <w:szCs w:val="22"/>
        </w:rPr>
        <w:t>21.534</w:t>
      </w:r>
      <w:r w:rsidR="00226A20">
        <w:rPr>
          <w:rFonts w:ascii="Arial" w:hAnsi="Arial" w:cs="Arial"/>
          <w:sz w:val="22"/>
          <w:szCs w:val="22"/>
        </w:rPr>
        <w:t xml:space="preserve"> erzielt werden.</w:t>
      </w:r>
      <w:r>
        <w:rPr>
          <w:rFonts w:ascii="Arial" w:hAnsi="Arial" w:cs="Arial"/>
          <w:sz w:val="22"/>
          <w:szCs w:val="22"/>
        </w:rPr>
        <w:t xml:space="preserve"> Auch hier fielen die Ergebnisse der Umschichtungen im Wertpapierbestand aufgrund der allgemeinen Entwicklung an den Aktienmärkten jedoch negativ aus, so dass ein Betrag in Höhe von EUR 13.100 durch die Rücklagen aus Umschichtungsergebnissen der Vorjahre aufzufangen war.</w:t>
      </w:r>
    </w:p>
    <w:p w:rsidR="00B540D6" w:rsidRDefault="00B540D6" w:rsidP="00654547">
      <w:pPr>
        <w:jc w:val="both"/>
        <w:rPr>
          <w:rFonts w:ascii="Arial" w:hAnsi="Arial" w:cs="Arial"/>
          <w:sz w:val="22"/>
          <w:szCs w:val="22"/>
        </w:rPr>
      </w:pPr>
    </w:p>
    <w:p w:rsidR="00226A20" w:rsidRDefault="00B540D6" w:rsidP="00654547">
      <w:pPr>
        <w:jc w:val="both"/>
        <w:rPr>
          <w:rFonts w:ascii="Arial" w:hAnsi="Arial" w:cs="Arial"/>
          <w:sz w:val="22"/>
          <w:szCs w:val="22"/>
        </w:rPr>
      </w:pPr>
      <w:r>
        <w:rPr>
          <w:rFonts w:ascii="Arial" w:hAnsi="Arial" w:cs="Arial"/>
          <w:sz w:val="22"/>
          <w:szCs w:val="22"/>
        </w:rPr>
        <w:t xml:space="preserve">Erschwerend hinzu kommt, dass ausgehend vom Erbvertrag bei den Anlagen </w:t>
      </w:r>
      <w:r w:rsidR="00226A20">
        <w:rPr>
          <w:rFonts w:ascii="Arial" w:hAnsi="Arial" w:cs="Arial"/>
          <w:sz w:val="22"/>
          <w:szCs w:val="22"/>
        </w:rPr>
        <w:t xml:space="preserve">eine sehr hohe Liquiditätshaltung </w:t>
      </w:r>
      <w:r>
        <w:rPr>
          <w:rFonts w:ascii="Arial" w:hAnsi="Arial" w:cs="Arial"/>
          <w:sz w:val="22"/>
          <w:szCs w:val="22"/>
        </w:rPr>
        <w:t>einzuhalten ist</w:t>
      </w:r>
      <w:r w:rsidR="00226A20">
        <w:rPr>
          <w:rFonts w:ascii="Arial" w:hAnsi="Arial" w:cs="Arial"/>
          <w:sz w:val="22"/>
          <w:szCs w:val="22"/>
        </w:rPr>
        <w:t>. Im Bereich der</w:t>
      </w:r>
      <w:r>
        <w:rPr>
          <w:rFonts w:ascii="Arial" w:hAnsi="Arial" w:cs="Arial"/>
          <w:sz w:val="22"/>
          <w:szCs w:val="22"/>
        </w:rPr>
        <w:t xml:space="preserve"> Geldmarktanlagen wurden in 2019</w:t>
      </w:r>
      <w:r w:rsidR="00226A20">
        <w:rPr>
          <w:rFonts w:ascii="Arial" w:hAnsi="Arial" w:cs="Arial"/>
          <w:sz w:val="22"/>
          <w:szCs w:val="22"/>
        </w:rPr>
        <w:t xml:space="preserve"> und werden auch aktuell Zinsen von 0,</w:t>
      </w:r>
      <w:r w:rsidR="00F07362">
        <w:rPr>
          <w:rFonts w:ascii="Arial" w:hAnsi="Arial" w:cs="Arial"/>
          <w:sz w:val="22"/>
          <w:szCs w:val="22"/>
        </w:rPr>
        <w:t>0</w:t>
      </w:r>
      <w:r w:rsidR="00226A20">
        <w:rPr>
          <w:rFonts w:ascii="Arial" w:hAnsi="Arial" w:cs="Arial"/>
          <w:sz w:val="22"/>
          <w:szCs w:val="22"/>
        </w:rPr>
        <w:t xml:space="preserve"> % </w:t>
      </w:r>
      <w:r w:rsidR="00F07362">
        <w:rPr>
          <w:rFonts w:ascii="Arial" w:hAnsi="Arial" w:cs="Arial"/>
          <w:sz w:val="22"/>
          <w:szCs w:val="22"/>
        </w:rPr>
        <w:t xml:space="preserve">(bzw. negative Zinsen) </w:t>
      </w:r>
      <w:r w:rsidR="00226A20">
        <w:rPr>
          <w:rFonts w:ascii="Arial" w:hAnsi="Arial" w:cs="Arial"/>
          <w:sz w:val="22"/>
          <w:szCs w:val="22"/>
        </w:rPr>
        <w:t xml:space="preserve">angeboten, was letztlich dazu führt, dass </w:t>
      </w:r>
      <w:r w:rsidR="00A635BD">
        <w:rPr>
          <w:rFonts w:ascii="Arial" w:hAnsi="Arial" w:cs="Arial"/>
          <w:sz w:val="22"/>
          <w:szCs w:val="22"/>
        </w:rPr>
        <w:t xml:space="preserve">damit keine </w:t>
      </w:r>
      <w:r w:rsidR="00226A20">
        <w:rPr>
          <w:rFonts w:ascii="Arial" w:hAnsi="Arial" w:cs="Arial"/>
          <w:sz w:val="22"/>
          <w:szCs w:val="22"/>
        </w:rPr>
        <w:t>Erträge erwirtschaftet werden können.</w:t>
      </w:r>
    </w:p>
    <w:p w:rsidR="00B540D6" w:rsidRDefault="00B540D6" w:rsidP="00654547">
      <w:pPr>
        <w:jc w:val="both"/>
        <w:rPr>
          <w:rFonts w:ascii="Arial" w:hAnsi="Arial" w:cs="Arial"/>
          <w:sz w:val="22"/>
          <w:szCs w:val="22"/>
        </w:rPr>
      </w:pPr>
    </w:p>
    <w:p w:rsidR="00DC3C3B" w:rsidRDefault="00DC3C3B" w:rsidP="00DC3C3B">
      <w:pPr>
        <w:jc w:val="both"/>
        <w:rPr>
          <w:rFonts w:ascii="Arial" w:hAnsi="Arial" w:cs="Arial"/>
          <w:sz w:val="22"/>
          <w:szCs w:val="22"/>
        </w:rPr>
      </w:pPr>
      <w:r>
        <w:rPr>
          <w:rFonts w:ascii="Arial" w:hAnsi="Arial" w:cs="Arial"/>
          <w:sz w:val="22"/>
          <w:szCs w:val="22"/>
        </w:rPr>
        <w:t>Ausgehend von dem bestehenden Anlagevermögen wird gemäß Wirtschaftsplan für das Jahr 2020 ein Ertrag aus Dividenden in Höhe von rd. EUR 5.600 erwartet.</w:t>
      </w:r>
    </w:p>
    <w:p w:rsidR="00DC3C3B" w:rsidRDefault="00DC3C3B" w:rsidP="00654547">
      <w:pPr>
        <w:jc w:val="both"/>
        <w:rPr>
          <w:rFonts w:ascii="Arial" w:hAnsi="Arial" w:cs="Arial"/>
          <w:sz w:val="22"/>
          <w:szCs w:val="22"/>
        </w:rPr>
      </w:pPr>
    </w:p>
    <w:p w:rsidR="00DC3C3B" w:rsidRDefault="00B540D6" w:rsidP="00DC3C3B">
      <w:pPr>
        <w:jc w:val="both"/>
        <w:rPr>
          <w:rFonts w:ascii="Arial" w:hAnsi="Arial" w:cs="Arial"/>
          <w:sz w:val="22"/>
          <w:szCs w:val="22"/>
        </w:rPr>
      </w:pPr>
      <w:r>
        <w:rPr>
          <w:rFonts w:ascii="Arial" w:hAnsi="Arial" w:cs="Arial"/>
          <w:sz w:val="22"/>
          <w:szCs w:val="22"/>
        </w:rPr>
        <w:t xml:space="preserve">Das Wertpapierdepot wurde in 2019 einer grundlegenden Neuausrichtung unterzogen, um eine stärkere Risikominimierung und –Streuung zu erreichen. </w:t>
      </w:r>
      <w:r w:rsidR="00DC3C3B">
        <w:rPr>
          <w:rFonts w:ascii="Arial" w:hAnsi="Arial" w:cs="Arial"/>
          <w:sz w:val="22"/>
          <w:szCs w:val="22"/>
        </w:rPr>
        <w:t>Letztlich profitiert die Geschwister Karge Stiftung wie auch die anderen an die Bürgerstiftung angeschlossenen Stiftungen in 2020 jedoch von der sich allgemein positiv gestaltenden Entwicklung an den Aktienmärkten. Die im IV. Quartal 2020 erfolgten Umschichtungen im Zuge der Realisierung von Kursgewinnen haben zu einem positiven Ergebnis geführt, so dass auch hier davon auszugehen ist, dass die Stiftung wieder die Gewinnzone erreicht, die Rücklagen aus Umschichtungsergebnissen aufgestockt werden können und zudem Mittel erwirtschaftet werden, die für Projektförderungen verwendet werden können.</w:t>
      </w:r>
    </w:p>
    <w:p w:rsidR="00226A20" w:rsidRDefault="00226A20" w:rsidP="00654547">
      <w:pPr>
        <w:jc w:val="both"/>
        <w:rPr>
          <w:rFonts w:ascii="Arial" w:hAnsi="Arial" w:cs="Arial"/>
          <w:sz w:val="22"/>
          <w:szCs w:val="22"/>
        </w:rPr>
      </w:pPr>
    </w:p>
    <w:p w:rsidR="00654547" w:rsidRDefault="00654547" w:rsidP="00654547">
      <w:pPr>
        <w:jc w:val="both"/>
        <w:rPr>
          <w:rFonts w:ascii="Arial" w:hAnsi="Arial" w:cs="Arial"/>
          <w:sz w:val="22"/>
          <w:szCs w:val="22"/>
        </w:rPr>
      </w:pPr>
    </w:p>
    <w:p w:rsidR="00815419" w:rsidRDefault="00815419" w:rsidP="00654547">
      <w:pPr>
        <w:jc w:val="both"/>
        <w:rPr>
          <w:rFonts w:ascii="Arial" w:hAnsi="Arial" w:cs="Arial"/>
          <w:sz w:val="22"/>
          <w:szCs w:val="22"/>
        </w:rPr>
      </w:pPr>
    </w:p>
    <w:p w:rsidR="00DC3C3B" w:rsidRDefault="00654547" w:rsidP="00654547">
      <w:pPr>
        <w:jc w:val="both"/>
        <w:rPr>
          <w:rFonts w:ascii="Arial" w:hAnsi="Arial" w:cs="Arial"/>
          <w:sz w:val="22"/>
          <w:szCs w:val="22"/>
        </w:rPr>
      </w:pPr>
      <w:r>
        <w:rPr>
          <w:rFonts w:ascii="Arial" w:hAnsi="Arial" w:cs="Arial"/>
          <w:sz w:val="22"/>
          <w:szCs w:val="22"/>
        </w:rPr>
        <w:t xml:space="preserve">Die </w:t>
      </w:r>
      <w:r w:rsidRPr="00815419">
        <w:rPr>
          <w:rFonts w:ascii="Arial" w:hAnsi="Arial" w:cs="Arial"/>
          <w:b/>
          <w:sz w:val="22"/>
          <w:szCs w:val="22"/>
        </w:rPr>
        <w:t>Stiftung Johanne und Günter Heß</w:t>
      </w:r>
      <w:r>
        <w:rPr>
          <w:rFonts w:ascii="Arial" w:hAnsi="Arial" w:cs="Arial"/>
          <w:sz w:val="22"/>
          <w:szCs w:val="22"/>
        </w:rPr>
        <w:t xml:space="preserve"> wurde 2015 gegründet. </w:t>
      </w:r>
      <w:r w:rsidR="00815419">
        <w:rPr>
          <w:rFonts w:ascii="Arial" w:hAnsi="Arial" w:cs="Arial"/>
          <w:sz w:val="22"/>
          <w:szCs w:val="22"/>
        </w:rPr>
        <w:t xml:space="preserve">Es wurden im Wesentlichen Immobilienwerte und daneben Barwerte eingebracht. Das in der Vermögensverwaltung befindliche Wertpapierdepot ist demzufolge vergleichsweise gering. </w:t>
      </w:r>
      <w:r w:rsidR="00DC3C3B">
        <w:rPr>
          <w:rFonts w:ascii="Arial" w:hAnsi="Arial" w:cs="Arial"/>
          <w:sz w:val="22"/>
          <w:szCs w:val="22"/>
        </w:rPr>
        <w:t>In 2019 wurden demzufolge</w:t>
      </w:r>
      <w:r w:rsidR="00815419">
        <w:rPr>
          <w:rFonts w:ascii="Arial" w:hAnsi="Arial" w:cs="Arial"/>
          <w:sz w:val="22"/>
          <w:szCs w:val="22"/>
        </w:rPr>
        <w:t xml:space="preserve"> nur sehr geringe Erlöse aus Dividenden in Höhe von rd. EUR </w:t>
      </w:r>
      <w:r w:rsidR="00DC3C3B">
        <w:rPr>
          <w:rFonts w:ascii="Arial" w:hAnsi="Arial" w:cs="Arial"/>
          <w:sz w:val="22"/>
          <w:szCs w:val="22"/>
        </w:rPr>
        <w:t xml:space="preserve">1.235 </w:t>
      </w:r>
      <w:r w:rsidR="00815419">
        <w:rPr>
          <w:rFonts w:ascii="Arial" w:hAnsi="Arial" w:cs="Arial"/>
          <w:sz w:val="22"/>
          <w:szCs w:val="22"/>
        </w:rPr>
        <w:t xml:space="preserve">erzielt. Für </w:t>
      </w:r>
      <w:r w:rsidR="00DC3C3B">
        <w:rPr>
          <w:rFonts w:ascii="Arial" w:hAnsi="Arial" w:cs="Arial"/>
          <w:sz w:val="22"/>
          <w:szCs w:val="22"/>
        </w:rPr>
        <w:lastRenderedPageBreak/>
        <w:t>2020</w:t>
      </w:r>
      <w:r w:rsidR="00815419">
        <w:rPr>
          <w:rFonts w:ascii="Arial" w:hAnsi="Arial" w:cs="Arial"/>
          <w:sz w:val="22"/>
          <w:szCs w:val="22"/>
        </w:rPr>
        <w:t xml:space="preserve"> ist gemäß vorliegendem Wirtschaftsplan </w:t>
      </w:r>
      <w:r w:rsidR="00DC3C3B">
        <w:rPr>
          <w:rFonts w:ascii="Arial" w:hAnsi="Arial" w:cs="Arial"/>
          <w:sz w:val="22"/>
          <w:szCs w:val="22"/>
        </w:rPr>
        <w:t xml:space="preserve">wird aus Vorsichtsgründen mit keinem planbaren Ergebnis gerechnet. Dies auch vor dem Hintergrund, dass die Vermögensumschichtung in 2019 bedingt durch die Marktentwicklung zu einem negativen Ergebnis geführt haben, das das Stiftungskapital gemindert hat. </w:t>
      </w:r>
    </w:p>
    <w:p w:rsidR="009A3858" w:rsidRDefault="009A3858" w:rsidP="00654547">
      <w:pPr>
        <w:jc w:val="both"/>
        <w:rPr>
          <w:rFonts w:ascii="Arial" w:hAnsi="Arial" w:cs="Arial"/>
          <w:sz w:val="22"/>
          <w:szCs w:val="22"/>
        </w:rPr>
      </w:pPr>
    </w:p>
    <w:p w:rsidR="00DC3C3B" w:rsidRDefault="00DC3C3B" w:rsidP="00654547">
      <w:pPr>
        <w:jc w:val="both"/>
        <w:rPr>
          <w:rFonts w:ascii="Arial" w:hAnsi="Arial" w:cs="Arial"/>
          <w:sz w:val="22"/>
          <w:szCs w:val="22"/>
        </w:rPr>
      </w:pPr>
    </w:p>
    <w:p w:rsidR="009A3858" w:rsidRDefault="009A3858" w:rsidP="00654547">
      <w:pPr>
        <w:jc w:val="both"/>
        <w:rPr>
          <w:rFonts w:ascii="Arial" w:hAnsi="Arial" w:cs="Arial"/>
          <w:sz w:val="22"/>
          <w:szCs w:val="22"/>
        </w:rPr>
      </w:pPr>
      <w:r>
        <w:rPr>
          <w:rFonts w:ascii="Arial" w:hAnsi="Arial" w:cs="Arial"/>
          <w:sz w:val="22"/>
          <w:szCs w:val="22"/>
        </w:rPr>
        <w:t xml:space="preserve">Die </w:t>
      </w:r>
      <w:r w:rsidRPr="009A3858">
        <w:rPr>
          <w:rFonts w:ascii="Arial" w:hAnsi="Arial" w:cs="Arial"/>
          <w:b/>
          <w:sz w:val="22"/>
          <w:szCs w:val="22"/>
        </w:rPr>
        <w:t>Stiftung Bernhard und Rita Schmidt</w:t>
      </w:r>
      <w:r>
        <w:rPr>
          <w:rFonts w:ascii="Arial" w:hAnsi="Arial" w:cs="Arial"/>
          <w:sz w:val="22"/>
          <w:szCs w:val="22"/>
        </w:rPr>
        <w:t xml:space="preserve"> wurde in 2019 neu gegründet. Es wurden Bar-Mittel eingebracht, die in einem Wertpapierdepot angelegt wurden, wobei die Anlage analog der Ausrichtung der übrigen Stiftungen unter dem Gesichtspunkt der Risikostreuung erfolgte.  In 2019 wurden Erträge aus Dividenden in Höhe von EUR 448 erzielt. Umschichtungen im Depotbestand haben zudem ein kleines positives Umschichtungsergebnis erzielt.</w:t>
      </w:r>
    </w:p>
    <w:p w:rsidR="009A3858" w:rsidRDefault="009A3858" w:rsidP="00654547">
      <w:pPr>
        <w:jc w:val="both"/>
        <w:rPr>
          <w:rFonts w:ascii="Arial" w:hAnsi="Arial" w:cs="Arial"/>
          <w:sz w:val="22"/>
          <w:szCs w:val="22"/>
        </w:rPr>
      </w:pPr>
    </w:p>
    <w:p w:rsidR="009A3858" w:rsidRDefault="009A3858" w:rsidP="00654547">
      <w:pPr>
        <w:jc w:val="both"/>
        <w:rPr>
          <w:rFonts w:ascii="Arial" w:hAnsi="Arial" w:cs="Arial"/>
          <w:sz w:val="22"/>
          <w:szCs w:val="22"/>
        </w:rPr>
      </w:pPr>
      <w:r>
        <w:rPr>
          <w:rFonts w:ascii="Arial" w:hAnsi="Arial" w:cs="Arial"/>
          <w:sz w:val="22"/>
          <w:szCs w:val="22"/>
        </w:rPr>
        <w:t>Gemäß vorliegendem Wirtschaftsplan wird für 2020 aus Vorsichtsgründen mit keinem planbaren Ergebnis gerechnet.</w:t>
      </w:r>
    </w:p>
    <w:p w:rsidR="00815419" w:rsidRDefault="00815419" w:rsidP="00654547">
      <w:pPr>
        <w:jc w:val="both"/>
        <w:rPr>
          <w:rFonts w:ascii="Arial" w:hAnsi="Arial" w:cs="Arial"/>
          <w:sz w:val="22"/>
          <w:szCs w:val="22"/>
        </w:rPr>
      </w:pPr>
    </w:p>
    <w:p w:rsidR="009A3858" w:rsidRDefault="009A3858" w:rsidP="00654547">
      <w:pPr>
        <w:jc w:val="both"/>
        <w:rPr>
          <w:rFonts w:ascii="Arial" w:hAnsi="Arial" w:cs="Arial"/>
          <w:sz w:val="22"/>
          <w:szCs w:val="22"/>
        </w:rPr>
      </w:pPr>
    </w:p>
    <w:p w:rsidR="009A3858" w:rsidRDefault="009A3858" w:rsidP="00654547">
      <w:pPr>
        <w:jc w:val="both"/>
        <w:rPr>
          <w:rFonts w:ascii="Arial" w:hAnsi="Arial" w:cs="Arial"/>
          <w:sz w:val="22"/>
          <w:szCs w:val="22"/>
        </w:rPr>
      </w:pPr>
    </w:p>
    <w:p w:rsidR="00815419" w:rsidRDefault="00815419" w:rsidP="00654547">
      <w:pPr>
        <w:jc w:val="both"/>
        <w:rPr>
          <w:rFonts w:ascii="Arial" w:hAnsi="Arial" w:cs="Arial"/>
          <w:sz w:val="22"/>
          <w:szCs w:val="22"/>
        </w:rPr>
      </w:pPr>
    </w:p>
    <w:p w:rsidR="00654547" w:rsidRDefault="00815419" w:rsidP="00654547">
      <w:pPr>
        <w:jc w:val="both"/>
        <w:rPr>
          <w:rFonts w:ascii="Arial" w:hAnsi="Arial" w:cs="Arial"/>
          <w:i/>
          <w:sz w:val="22"/>
          <w:szCs w:val="22"/>
        </w:rPr>
      </w:pPr>
      <w:r w:rsidRPr="00815419">
        <w:rPr>
          <w:rFonts w:ascii="Arial" w:hAnsi="Arial" w:cs="Arial"/>
          <w:i/>
          <w:sz w:val="22"/>
          <w:szCs w:val="22"/>
        </w:rPr>
        <w:t>Für alle Treuhandvermögen gilt</w:t>
      </w:r>
    </w:p>
    <w:p w:rsidR="00815419" w:rsidRPr="00815419" w:rsidRDefault="00815419" w:rsidP="00654547">
      <w:pPr>
        <w:jc w:val="both"/>
        <w:rPr>
          <w:rFonts w:ascii="Arial" w:hAnsi="Arial" w:cs="Arial"/>
          <w:i/>
          <w:sz w:val="22"/>
          <w:szCs w:val="22"/>
        </w:rPr>
      </w:pPr>
    </w:p>
    <w:p w:rsidR="009A3858" w:rsidRPr="009A3858" w:rsidRDefault="00654547" w:rsidP="00654547">
      <w:pPr>
        <w:jc w:val="both"/>
        <w:rPr>
          <w:rFonts w:ascii="Arial" w:hAnsi="Arial" w:cs="Arial"/>
          <w:color w:val="FF0000"/>
          <w:sz w:val="22"/>
          <w:szCs w:val="22"/>
        </w:rPr>
      </w:pPr>
      <w:r>
        <w:rPr>
          <w:rFonts w:ascii="Arial" w:hAnsi="Arial" w:cs="Arial"/>
          <w:sz w:val="22"/>
          <w:szCs w:val="22"/>
        </w:rPr>
        <w:t>Die gesetzliche Forderung, das Vermögen in seinem Bestand u</w:t>
      </w:r>
      <w:r w:rsidR="00815419">
        <w:rPr>
          <w:rFonts w:ascii="Arial" w:hAnsi="Arial" w:cs="Arial"/>
          <w:sz w:val="22"/>
          <w:szCs w:val="22"/>
        </w:rPr>
        <w:t xml:space="preserve">ngeschmälert zu erhalten, wird </w:t>
      </w:r>
      <w:r w:rsidR="009A3858">
        <w:rPr>
          <w:rFonts w:ascii="Arial" w:hAnsi="Arial" w:cs="Arial"/>
          <w:sz w:val="22"/>
          <w:szCs w:val="22"/>
        </w:rPr>
        <w:t xml:space="preserve">mit Ausnahme der </w:t>
      </w:r>
      <w:r w:rsidR="009A3858" w:rsidRPr="009A3858">
        <w:rPr>
          <w:rFonts w:ascii="Arial" w:hAnsi="Arial" w:cs="Arial"/>
          <w:sz w:val="22"/>
          <w:szCs w:val="22"/>
        </w:rPr>
        <w:t>Stiftung Johanne und Günter Heß</w:t>
      </w:r>
      <w:r w:rsidR="009A3858">
        <w:rPr>
          <w:rFonts w:ascii="Arial" w:hAnsi="Arial" w:cs="Arial"/>
          <w:sz w:val="22"/>
          <w:szCs w:val="22"/>
        </w:rPr>
        <w:t xml:space="preserve"> voll</w:t>
      </w:r>
      <w:r w:rsidR="000A469C">
        <w:rPr>
          <w:rFonts w:ascii="Arial" w:hAnsi="Arial" w:cs="Arial"/>
          <w:sz w:val="22"/>
          <w:szCs w:val="22"/>
        </w:rPr>
        <w:t>umfänglich erfüllt.</w:t>
      </w:r>
    </w:p>
    <w:p w:rsidR="009A3858" w:rsidRPr="009A3858" w:rsidRDefault="009A3858" w:rsidP="00654547">
      <w:pPr>
        <w:jc w:val="both"/>
        <w:rPr>
          <w:rFonts w:ascii="Arial" w:hAnsi="Arial" w:cs="Arial"/>
          <w:sz w:val="22"/>
          <w:szCs w:val="22"/>
        </w:rPr>
      </w:pPr>
    </w:p>
    <w:p w:rsidR="00654547" w:rsidRDefault="00654547" w:rsidP="00654547">
      <w:pPr>
        <w:jc w:val="both"/>
        <w:rPr>
          <w:rFonts w:ascii="Arial" w:hAnsi="Arial" w:cs="Arial"/>
          <w:sz w:val="22"/>
          <w:szCs w:val="22"/>
        </w:rPr>
      </w:pPr>
      <w:r>
        <w:rPr>
          <w:rFonts w:ascii="Arial" w:hAnsi="Arial" w:cs="Arial"/>
          <w:sz w:val="22"/>
          <w:szCs w:val="22"/>
        </w:rPr>
        <w:t>Für die Geldanlage gelten die gleic</w:t>
      </w:r>
      <w:r w:rsidR="00815419">
        <w:rPr>
          <w:rFonts w:ascii="Arial" w:hAnsi="Arial" w:cs="Arial"/>
          <w:sz w:val="22"/>
          <w:szCs w:val="22"/>
        </w:rPr>
        <w:t>hen Kriterien wie bei der Bürger</w:t>
      </w:r>
      <w:r>
        <w:rPr>
          <w:rFonts w:ascii="Arial" w:hAnsi="Arial" w:cs="Arial"/>
          <w:sz w:val="22"/>
          <w:szCs w:val="22"/>
        </w:rPr>
        <w:t>stiftung Norden. Auf die entsprechenden Ausführungen zur Bürgerstiftung Norden wird verwiesen.</w:t>
      </w:r>
    </w:p>
    <w:p w:rsidR="00654547" w:rsidRDefault="00654547" w:rsidP="00654547">
      <w:pPr>
        <w:jc w:val="both"/>
        <w:rPr>
          <w:rFonts w:ascii="Arial" w:hAnsi="Arial" w:cs="Arial"/>
          <w:sz w:val="22"/>
          <w:szCs w:val="22"/>
        </w:rPr>
      </w:pPr>
    </w:p>
    <w:p w:rsidR="00654547" w:rsidRDefault="00815419" w:rsidP="00654547">
      <w:pPr>
        <w:jc w:val="both"/>
        <w:rPr>
          <w:rFonts w:ascii="Arial" w:hAnsi="Arial" w:cs="Arial"/>
          <w:i/>
          <w:sz w:val="22"/>
          <w:szCs w:val="22"/>
        </w:rPr>
      </w:pPr>
      <w:r w:rsidRPr="00815419">
        <w:rPr>
          <w:rFonts w:ascii="Arial" w:hAnsi="Arial" w:cs="Arial"/>
          <w:i/>
          <w:sz w:val="22"/>
          <w:szCs w:val="22"/>
        </w:rPr>
        <w:t>Zu Risiken</w:t>
      </w:r>
    </w:p>
    <w:p w:rsidR="00815419" w:rsidRPr="00815419" w:rsidRDefault="00815419" w:rsidP="00654547">
      <w:pPr>
        <w:jc w:val="both"/>
        <w:rPr>
          <w:rFonts w:ascii="Arial" w:hAnsi="Arial" w:cs="Arial"/>
          <w:i/>
          <w:sz w:val="22"/>
          <w:szCs w:val="22"/>
        </w:rPr>
      </w:pPr>
    </w:p>
    <w:p w:rsidR="00654547" w:rsidRDefault="00654547" w:rsidP="00654547">
      <w:pPr>
        <w:jc w:val="both"/>
        <w:rPr>
          <w:rFonts w:ascii="Arial" w:hAnsi="Arial" w:cs="Arial"/>
          <w:sz w:val="22"/>
          <w:szCs w:val="22"/>
        </w:rPr>
      </w:pPr>
      <w:r>
        <w:rPr>
          <w:rFonts w:ascii="Arial" w:hAnsi="Arial" w:cs="Arial"/>
          <w:sz w:val="22"/>
          <w:szCs w:val="22"/>
        </w:rPr>
        <w:t>Auf die Ausführungen zur Bürgerstiftung Norden wir</w:t>
      </w:r>
      <w:r w:rsidR="00815419">
        <w:rPr>
          <w:rFonts w:ascii="Arial" w:hAnsi="Arial" w:cs="Arial"/>
          <w:sz w:val="22"/>
          <w:szCs w:val="22"/>
        </w:rPr>
        <w:t>d</w:t>
      </w:r>
      <w:r>
        <w:rPr>
          <w:rFonts w:ascii="Arial" w:hAnsi="Arial" w:cs="Arial"/>
          <w:sz w:val="22"/>
          <w:szCs w:val="22"/>
        </w:rPr>
        <w:t xml:space="preserve"> verwiesen. Ergebnisrücklagen schirmen etwaige </w:t>
      </w:r>
      <w:r w:rsidR="00815419" w:rsidRPr="00F23692">
        <w:rPr>
          <w:rFonts w:ascii="Arial" w:hAnsi="Arial" w:cs="Arial"/>
          <w:sz w:val="22"/>
          <w:szCs w:val="22"/>
        </w:rPr>
        <w:t>nach erfolgten Bew</w:t>
      </w:r>
      <w:r w:rsidR="009A3858">
        <w:rPr>
          <w:rFonts w:ascii="Arial" w:hAnsi="Arial" w:cs="Arial"/>
          <w:sz w:val="22"/>
          <w:szCs w:val="22"/>
        </w:rPr>
        <w:t>ertungsabschlägen zum 31.12.2019</w:t>
      </w:r>
      <w:r w:rsidR="00815419" w:rsidRPr="00F23692">
        <w:rPr>
          <w:rFonts w:ascii="Arial" w:hAnsi="Arial" w:cs="Arial"/>
          <w:sz w:val="22"/>
          <w:szCs w:val="22"/>
        </w:rPr>
        <w:t xml:space="preserve"> </w:t>
      </w:r>
      <w:r w:rsidR="00AF7EE2" w:rsidRPr="00F23692">
        <w:rPr>
          <w:rFonts w:ascii="Arial" w:hAnsi="Arial" w:cs="Arial"/>
          <w:sz w:val="22"/>
          <w:szCs w:val="22"/>
        </w:rPr>
        <w:t xml:space="preserve">bestehende </w:t>
      </w:r>
      <w:r>
        <w:rPr>
          <w:rFonts w:ascii="Arial" w:hAnsi="Arial" w:cs="Arial"/>
          <w:sz w:val="22"/>
          <w:szCs w:val="22"/>
        </w:rPr>
        <w:t>Risiken ausreichend ab. Probleme in der Vermögenslage sind bei den Treuhandvermögen nicht erkennbar.</w:t>
      </w:r>
    </w:p>
    <w:p w:rsidR="00207258" w:rsidRDefault="00207258" w:rsidP="00654547">
      <w:pPr>
        <w:jc w:val="both"/>
        <w:rPr>
          <w:rFonts w:ascii="Arial" w:hAnsi="Arial" w:cs="Arial"/>
          <w:b/>
          <w:sz w:val="22"/>
          <w:szCs w:val="22"/>
        </w:rPr>
      </w:pPr>
    </w:p>
    <w:p w:rsidR="00654547" w:rsidRDefault="00654547" w:rsidP="00654547">
      <w:pPr>
        <w:jc w:val="both"/>
        <w:rPr>
          <w:rFonts w:ascii="Arial" w:hAnsi="Arial" w:cs="Arial"/>
          <w:b/>
          <w:sz w:val="22"/>
          <w:szCs w:val="22"/>
        </w:rPr>
      </w:pPr>
    </w:p>
    <w:p w:rsidR="00B65F14" w:rsidRDefault="00B65F14">
      <w:pPr>
        <w:suppressAutoHyphens w:val="0"/>
        <w:autoSpaceDN/>
        <w:spacing w:after="200" w:line="276" w:lineRule="auto"/>
        <w:textAlignment w:val="auto"/>
        <w:rPr>
          <w:rFonts w:ascii="Arial" w:hAnsi="Arial" w:cs="Arial"/>
          <w:b/>
          <w:sz w:val="22"/>
          <w:szCs w:val="22"/>
        </w:rPr>
      </w:pPr>
      <w:r>
        <w:rPr>
          <w:rFonts w:ascii="Arial" w:hAnsi="Arial" w:cs="Arial"/>
          <w:b/>
          <w:sz w:val="22"/>
          <w:szCs w:val="22"/>
        </w:rPr>
        <w:br w:type="page"/>
      </w:r>
    </w:p>
    <w:p w:rsidR="00654547" w:rsidRDefault="00A635BD" w:rsidP="00654547">
      <w:pPr>
        <w:jc w:val="both"/>
        <w:rPr>
          <w:rFonts w:ascii="Arial" w:hAnsi="Arial" w:cs="Arial"/>
          <w:b/>
          <w:sz w:val="22"/>
          <w:szCs w:val="22"/>
        </w:rPr>
      </w:pPr>
      <w:r>
        <w:rPr>
          <w:rFonts w:ascii="Arial" w:hAnsi="Arial" w:cs="Arial"/>
          <w:b/>
          <w:sz w:val="22"/>
          <w:szCs w:val="22"/>
        </w:rPr>
        <w:lastRenderedPageBreak/>
        <w:t xml:space="preserve">Projektbericht  </w:t>
      </w:r>
    </w:p>
    <w:p w:rsidR="00A635BD" w:rsidRDefault="00A635BD" w:rsidP="00654547">
      <w:pPr>
        <w:jc w:val="both"/>
        <w:rPr>
          <w:rFonts w:ascii="Arial" w:hAnsi="Arial" w:cs="Arial"/>
          <w:b/>
          <w:sz w:val="22"/>
          <w:szCs w:val="22"/>
        </w:rPr>
      </w:pPr>
    </w:p>
    <w:p w:rsidR="00654547" w:rsidRPr="00E72C4D" w:rsidRDefault="00654547" w:rsidP="00E72C4D">
      <w:pPr>
        <w:spacing w:after="120"/>
        <w:jc w:val="both"/>
        <w:rPr>
          <w:rFonts w:ascii="Arial" w:hAnsi="Arial" w:cs="Arial"/>
          <w:b/>
          <w:sz w:val="22"/>
          <w:szCs w:val="22"/>
        </w:rPr>
      </w:pPr>
      <w:r>
        <w:rPr>
          <w:rFonts w:ascii="Arial" w:hAnsi="Arial" w:cs="Arial"/>
          <w:b/>
          <w:sz w:val="22"/>
          <w:szCs w:val="22"/>
        </w:rPr>
        <w:t>Bürgerstiftung Norden</w:t>
      </w:r>
    </w:p>
    <w:p w:rsidR="00F07362" w:rsidRPr="00F07362" w:rsidRDefault="00AF7EE2" w:rsidP="00AF7EE2">
      <w:pPr>
        <w:jc w:val="both"/>
        <w:rPr>
          <w:rFonts w:ascii="Arial" w:hAnsi="Arial" w:cs="Arial"/>
          <w:sz w:val="22"/>
          <w:szCs w:val="22"/>
        </w:rPr>
      </w:pPr>
      <w:r>
        <w:rPr>
          <w:rFonts w:ascii="Arial" w:hAnsi="Arial" w:cs="Arial"/>
          <w:sz w:val="22"/>
          <w:szCs w:val="22"/>
        </w:rPr>
        <w:t xml:space="preserve">Projekte wurden mit </w:t>
      </w:r>
      <w:r w:rsidRPr="00F07362">
        <w:rPr>
          <w:rFonts w:ascii="Arial" w:hAnsi="Arial" w:cs="Arial"/>
          <w:sz w:val="22"/>
          <w:szCs w:val="22"/>
        </w:rPr>
        <w:t xml:space="preserve">EUR </w:t>
      </w:r>
      <w:r w:rsidR="006C217E">
        <w:rPr>
          <w:rFonts w:ascii="Arial" w:hAnsi="Arial" w:cs="Arial"/>
          <w:sz w:val="22"/>
          <w:szCs w:val="22"/>
        </w:rPr>
        <w:t>24.672</w:t>
      </w:r>
      <w:r w:rsidRPr="00F07362">
        <w:rPr>
          <w:rFonts w:ascii="Arial" w:hAnsi="Arial" w:cs="Arial"/>
          <w:sz w:val="22"/>
          <w:szCs w:val="22"/>
        </w:rPr>
        <w:t xml:space="preserve"> (Vorjahr EUR </w:t>
      </w:r>
      <w:r w:rsidR="006C217E">
        <w:rPr>
          <w:rFonts w:ascii="Arial" w:hAnsi="Arial" w:cs="Arial"/>
          <w:sz w:val="22"/>
          <w:szCs w:val="22"/>
        </w:rPr>
        <w:t>34.441</w:t>
      </w:r>
      <w:r w:rsidRPr="00F07362">
        <w:rPr>
          <w:rFonts w:ascii="Arial" w:hAnsi="Arial" w:cs="Arial"/>
          <w:sz w:val="22"/>
          <w:szCs w:val="22"/>
        </w:rPr>
        <w:t>) im Wesentlichen unmittelbar gefördert.</w:t>
      </w:r>
    </w:p>
    <w:p w:rsidR="00A763EE" w:rsidRDefault="00AF7EE2" w:rsidP="00E72C4D">
      <w:pPr>
        <w:spacing w:after="120"/>
        <w:jc w:val="both"/>
        <w:rPr>
          <w:rFonts w:ascii="Arial" w:hAnsi="Arial" w:cs="Arial"/>
          <w:sz w:val="22"/>
          <w:szCs w:val="22"/>
        </w:rPr>
      </w:pPr>
      <w:r>
        <w:rPr>
          <w:rFonts w:ascii="Arial" w:hAnsi="Arial" w:cs="Arial"/>
          <w:sz w:val="22"/>
          <w:szCs w:val="22"/>
        </w:rPr>
        <w:t xml:space="preserve">Sie lagen in den Bereichen Kultur, </w:t>
      </w:r>
      <w:r w:rsidR="00A635BD">
        <w:rPr>
          <w:rFonts w:ascii="Arial" w:hAnsi="Arial" w:cs="Arial"/>
          <w:sz w:val="22"/>
          <w:szCs w:val="22"/>
        </w:rPr>
        <w:t xml:space="preserve">Bildung, </w:t>
      </w:r>
      <w:r>
        <w:rPr>
          <w:rFonts w:ascii="Arial" w:hAnsi="Arial" w:cs="Arial"/>
          <w:sz w:val="22"/>
          <w:szCs w:val="22"/>
        </w:rPr>
        <w:t>Erziehung, Sport, Jugen</w:t>
      </w:r>
      <w:r w:rsidR="00A635BD">
        <w:rPr>
          <w:rFonts w:ascii="Arial" w:hAnsi="Arial" w:cs="Arial"/>
          <w:sz w:val="22"/>
          <w:szCs w:val="22"/>
        </w:rPr>
        <w:t>d</w:t>
      </w:r>
      <w:r>
        <w:rPr>
          <w:rFonts w:ascii="Arial" w:hAnsi="Arial" w:cs="Arial"/>
          <w:sz w:val="22"/>
          <w:szCs w:val="22"/>
        </w:rPr>
        <w:t xml:space="preserve">arbeit/Jugendhilfe, </w:t>
      </w:r>
      <w:r w:rsidR="00A635BD">
        <w:rPr>
          <w:rFonts w:ascii="Arial" w:hAnsi="Arial" w:cs="Arial"/>
          <w:sz w:val="22"/>
          <w:szCs w:val="22"/>
        </w:rPr>
        <w:t xml:space="preserve">, </w:t>
      </w:r>
      <w:r>
        <w:rPr>
          <w:rFonts w:ascii="Arial" w:hAnsi="Arial" w:cs="Arial"/>
          <w:sz w:val="22"/>
          <w:szCs w:val="22"/>
        </w:rPr>
        <w:t>Denkmalpflege</w:t>
      </w:r>
      <w:r w:rsidR="00A635BD">
        <w:rPr>
          <w:rFonts w:ascii="Arial" w:hAnsi="Arial" w:cs="Arial"/>
          <w:sz w:val="22"/>
          <w:szCs w:val="22"/>
        </w:rPr>
        <w:t>, kirchliche Zwecke und Sonstige Projekte</w:t>
      </w:r>
      <w:r>
        <w:rPr>
          <w:rFonts w:ascii="Arial" w:hAnsi="Arial" w:cs="Arial"/>
          <w:sz w:val="22"/>
          <w:szCs w:val="22"/>
        </w:rPr>
        <w:t xml:space="preserve">. </w:t>
      </w:r>
      <w:r w:rsidR="00A763EE">
        <w:rPr>
          <w:rFonts w:ascii="Arial" w:hAnsi="Arial" w:cs="Arial"/>
          <w:sz w:val="22"/>
          <w:szCs w:val="22"/>
        </w:rPr>
        <w:t xml:space="preserve">Sofern einzelne Projekte zum Bilanzstichtag noch nicht auszahlungsfähig waren, wurden entsprechende Rücklagen gebildet, aufzulösen </w:t>
      </w:r>
      <w:r w:rsidR="00AA15EC">
        <w:rPr>
          <w:rFonts w:ascii="Arial" w:hAnsi="Arial" w:cs="Arial"/>
          <w:sz w:val="22"/>
          <w:szCs w:val="22"/>
        </w:rPr>
        <w:t>Folgejahr</w:t>
      </w:r>
      <w:r w:rsidR="00A763EE">
        <w:rPr>
          <w:rFonts w:ascii="Arial" w:hAnsi="Arial" w:cs="Arial"/>
          <w:sz w:val="22"/>
          <w:szCs w:val="22"/>
        </w:rPr>
        <w:t>.</w:t>
      </w:r>
    </w:p>
    <w:p w:rsidR="00A635BD" w:rsidRDefault="00A635BD" w:rsidP="00AF7EE2">
      <w:pPr>
        <w:jc w:val="both"/>
        <w:rPr>
          <w:rFonts w:ascii="Arial" w:hAnsi="Arial" w:cs="Arial"/>
          <w:sz w:val="22"/>
          <w:szCs w:val="22"/>
        </w:rPr>
      </w:pPr>
      <w:r>
        <w:rPr>
          <w:rFonts w:ascii="Arial" w:hAnsi="Arial" w:cs="Arial"/>
          <w:sz w:val="22"/>
          <w:szCs w:val="22"/>
        </w:rPr>
        <w:t xml:space="preserve">Nach wie vor </w:t>
      </w:r>
      <w:r w:rsidR="00AF7EE2">
        <w:rPr>
          <w:rFonts w:ascii="Arial" w:hAnsi="Arial" w:cs="Arial"/>
          <w:sz w:val="22"/>
          <w:szCs w:val="22"/>
        </w:rPr>
        <w:t xml:space="preserve">steht die Kulturarbeit im Mittelpunkt persönlicher Bemühungen der Bürgerstiftung, ihrer Freunde und Förderer. </w:t>
      </w:r>
    </w:p>
    <w:p w:rsidR="00AF7EE2" w:rsidRPr="000A469C" w:rsidRDefault="00AF7EE2" w:rsidP="00AF7EE2">
      <w:pPr>
        <w:jc w:val="both"/>
        <w:rPr>
          <w:rFonts w:ascii="Arial" w:hAnsi="Arial" w:cs="Arial"/>
          <w:sz w:val="22"/>
          <w:szCs w:val="22"/>
        </w:rPr>
      </w:pPr>
      <w:r>
        <w:rPr>
          <w:rFonts w:ascii="Arial" w:hAnsi="Arial" w:cs="Arial"/>
          <w:sz w:val="22"/>
          <w:szCs w:val="22"/>
        </w:rPr>
        <w:t xml:space="preserve">Die Kulturveranstaltungen </w:t>
      </w:r>
      <w:r w:rsidR="00A635BD">
        <w:rPr>
          <w:rFonts w:ascii="Arial" w:hAnsi="Arial" w:cs="Arial"/>
          <w:sz w:val="22"/>
          <w:szCs w:val="22"/>
        </w:rPr>
        <w:t xml:space="preserve">im Bürgerhaus erfreuen sich stetiger Beliebtheit. Die Bürgerstiftung ist auch weiterhin </w:t>
      </w:r>
      <w:r w:rsidR="00A763EE">
        <w:rPr>
          <w:rFonts w:ascii="Arial" w:hAnsi="Arial" w:cs="Arial"/>
          <w:sz w:val="22"/>
          <w:szCs w:val="22"/>
        </w:rPr>
        <w:t>bemüht, Grundschul-Klassen</w:t>
      </w:r>
      <w:r w:rsidR="00A635BD">
        <w:rPr>
          <w:rFonts w:ascii="Arial" w:hAnsi="Arial" w:cs="Arial"/>
          <w:sz w:val="22"/>
          <w:szCs w:val="22"/>
        </w:rPr>
        <w:t xml:space="preserve"> kostenlos zum Besuch von einzeln</w:t>
      </w:r>
      <w:r w:rsidR="00F23692">
        <w:rPr>
          <w:rFonts w:ascii="Arial" w:hAnsi="Arial" w:cs="Arial"/>
          <w:sz w:val="22"/>
          <w:szCs w:val="22"/>
        </w:rPr>
        <w:t>en Veranstaltungen einzuladen</w:t>
      </w:r>
      <w:r w:rsidR="00F23692" w:rsidRPr="000A469C">
        <w:rPr>
          <w:rFonts w:ascii="Arial" w:hAnsi="Arial" w:cs="Arial"/>
          <w:sz w:val="22"/>
          <w:szCs w:val="22"/>
        </w:rPr>
        <w:t>.</w:t>
      </w:r>
      <w:r w:rsidR="00A635BD" w:rsidRPr="000A469C">
        <w:rPr>
          <w:rFonts w:ascii="Arial" w:hAnsi="Arial" w:cs="Arial"/>
          <w:sz w:val="22"/>
          <w:szCs w:val="22"/>
        </w:rPr>
        <w:t xml:space="preserve"> </w:t>
      </w:r>
      <w:r w:rsidR="006C217E" w:rsidRPr="000A469C">
        <w:rPr>
          <w:rFonts w:ascii="Arial" w:hAnsi="Arial" w:cs="Arial"/>
          <w:sz w:val="22"/>
          <w:szCs w:val="22"/>
        </w:rPr>
        <w:t>Anzumerken ist in diesem Zusammenhang jedoch, dass die Auswirkungen der Corona-Pandemie auch die Bürgerstiftung in 2020 in ihrer Tätigkeit stark einschränken.</w:t>
      </w:r>
    </w:p>
    <w:p w:rsidR="00A635BD" w:rsidRDefault="00A635BD" w:rsidP="00AF7EE2">
      <w:pPr>
        <w:jc w:val="both"/>
        <w:rPr>
          <w:rFonts w:ascii="Arial" w:hAnsi="Arial" w:cs="Arial"/>
          <w:sz w:val="22"/>
          <w:szCs w:val="22"/>
        </w:rPr>
      </w:pPr>
    </w:p>
    <w:p w:rsidR="00654547" w:rsidRDefault="00654547" w:rsidP="00E72C4D">
      <w:pPr>
        <w:spacing w:after="120"/>
        <w:jc w:val="both"/>
        <w:rPr>
          <w:rFonts w:ascii="Arial" w:hAnsi="Arial" w:cs="Arial"/>
          <w:b/>
          <w:sz w:val="22"/>
          <w:szCs w:val="22"/>
        </w:rPr>
      </w:pPr>
      <w:r>
        <w:rPr>
          <w:rFonts w:ascii="Arial" w:hAnsi="Arial" w:cs="Arial"/>
          <w:b/>
          <w:sz w:val="22"/>
          <w:szCs w:val="22"/>
        </w:rPr>
        <w:t>Treuhandvermögen</w:t>
      </w:r>
    </w:p>
    <w:p w:rsidR="00B20C0B" w:rsidRDefault="00654547" w:rsidP="00E72C4D">
      <w:pPr>
        <w:spacing w:after="120"/>
        <w:jc w:val="both"/>
        <w:rPr>
          <w:rFonts w:ascii="Arial" w:hAnsi="Arial" w:cs="Arial"/>
          <w:sz w:val="22"/>
          <w:szCs w:val="22"/>
        </w:rPr>
      </w:pPr>
      <w:r>
        <w:rPr>
          <w:rFonts w:ascii="Arial" w:hAnsi="Arial" w:cs="Arial"/>
          <w:sz w:val="22"/>
          <w:szCs w:val="22"/>
        </w:rPr>
        <w:t xml:space="preserve">Die </w:t>
      </w:r>
      <w:r w:rsidRPr="00B20C0B">
        <w:rPr>
          <w:rFonts w:ascii="Arial" w:hAnsi="Arial" w:cs="Arial"/>
          <w:b/>
          <w:sz w:val="22"/>
          <w:szCs w:val="22"/>
        </w:rPr>
        <w:t>Geschwister Karge Stiftung</w:t>
      </w:r>
      <w:r>
        <w:rPr>
          <w:rFonts w:ascii="Arial" w:hAnsi="Arial" w:cs="Arial"/>
          <w:sz w:val="22"/>
          <w:szCs w:val="22"/>
        </w:rPr>
        <w:t xml:space="preserve"> unterstützte </w:t>
      </w:r>
      <w:r w:rsidR="006C217E">
        <w:rPr>
          <w:rFonts w:ascii="Arial" w:hAnsi="Arial" w:cs="Arial"/>
          <w:sz w:val="22"/>
          <w:szCs w:val="22"/>
        </w:rPr>
        <w:t>in 2019 die Internationale Sommerakademie der KVHS Norden, Konzerte (Konzert an der Rysumer Orgel, Oratorienkonzert Ludgeri-Kantorei) und ein Bürgerbus-Projekt in Hage.</w:t>
      </w:r>
    </w:p>
    <w:p w:rsidR="00AA15EC" w:rsidRDefault="00654547" w:rsidP="00E72C4D">
      <w:pPr>
        <w:spacing w:after="120"/>
        <w:jc w:val="both"/>
        <w:rPr>
          <w:rFonts w:ascii="Arial" w:hAnsi="Arial" w:cs="Arial"/>
          <w:sz w:val="22"/>
          <w:szCs w:val="22"/>
        </w:rPr>
      </w:pPr>
      <w:r>
        <w:rPr>
          <w:rFonts w:ascii="Arial" w:hAnsi="Arial" w:cs="Arial"/>
          <w:sz w:val="22"/>
          <w:szCs w:val="22"/>
        </w:rPr>
        <w:t xml:space="preserve">Die </w:t>
      </w:r>
      <w:r w:rsidRPr="00AA15EC">
        <w:rPr>
          <w:rFonts w:ascii="Arial" w:hAnsi="Arial" w:cs="Arial"/>
          <w:b/>
          <w:sz w:val="22"/>
          <w:szCs w:val="22"/>
        </w:rPr>
        <w:t>Stiftung Gesine Sprenger</w:t>
      </w:r>
      <w:r>
        <w:rPr>
          <w:rFonts w:ascii="Arial" w:hAnsi="Arial" w:cs="Arial"/>
          <w:sz w:val="22"/>
          <w:szCs w:val="22"/>
        </w:rPr>
        <w:t xml:space="preserve"> unterstützt</w:t>
      </w:r>
      <w:r w:rsidR="00AA15EC">
        <w:rPr>
          <w:rFonts w:ascii="Arial" w:hAnsi="Arial" w:cs="Arial"/>
          <w:sz w:val="22"/>
          <w:szCs w:val="22"/>
        </w:rPr>
        <w:t>e</w:t>
      </w:r>
      <w:r>
        <w:rPr>
          <w:rFonts w:ascii="Arial" w:hAnsi="Arial" w:cs="Arial"/>
          <w:sz w:val="22"/>
          <w:szCs w:val="22"/>
        </w:rPr>
        <w:t xml:space="preserve"> </w:t>
      </w:r>
      <w:r w:rsidR="006C217E">
        <w:rPr>
          <w:rFonts w:ascii="Arial" w:hAnsi="Arial" w:cs="Arial"/>
          <w:sz w:val="22"/>
          <w:szCs w:val="22"/>
        </w:rPr>
        <w:t>in 2019</w:t>
      </w:r>
      <w:r w:rsidR="00AA15EC">
        <w:rPr>
          <w:rFonts w:ascii="Arial" w:hAnsi="Arial" w:cs="Arial"/>
          <w:sz w:val="22"/>
          <w:szCs w:val="22"/>
        </w:rPr>
        <w:t xml:space="preserve"> u.a. </w:t>
      </w:r>
      <w:r w:rsidR="006C217E">
        <w:rPr>
          <w:rFonts w:ascii="Arial" w:hAnsi="Arial" w:cs="Arial"/>
          <w:sz w:val="22"/>
          <w:szCs w:val="22"/>
        </w:rPr>
        <w:t>die Internationale Sommerakademie der KVHS Norden, Konzerte (Konzert der East Frisean Christmas Band, Oratorienkonzert Ludgeri-Kantorei), ein Theater-Projekt der Schule am Moortief sowie die Veröffentlichung der „Geschichte der Burg Berum“.</w:t>
      </w:r>
    </w:p>
    <w:p w:rsidR="006C217E" w:rsidRDefault="006C217E" w:rsidP="00E72C4D">
      <w:pPr>
        <w:spacing w:after="120"/>
        <w:jc w:val="both"/>
        <w:rPr>
          <w:rFonts w:ascii="Arial" w:hAnsi="Arial" w:cs="Arial"/>
          <w:sz w:val="22"/>
          <w:szCs w:val="22"/>
        </w:rPr>
      </w:pPr>
      <w:r>
        <w:rPr>
          <w:rFonts w:ascii="Arial" w:hAnsi="Arial" w:cs="Arial"/>
          <w:sz w:val="22"/>
          <w:szCs w:val="22"/>
        </w:rPr>
        <w:t>Zu den Treuhandstiftungen ist anzumerken, dass - sofern einzelne Projekte zum Bilanzstichtag noch nicht auszahlungsfähig waren, entsprechende Rücklagen gebildet wurden, aufzulösen im Folgejahr.</w:t>
      </w:r>
    </w:p>
    <w:p w:rsidR="006C217E" w:rsidRDefault="006C217E" w:rsidP="00654547">
      <w:pPr>
        <w:jc w:val="both"/>
        <w:rPr>
          <w:rFonts w:ascii="Arial" w:hAnsi="Arial" w:cs="Arial"/>
          <w:sz w:val="22"/>
          <w:szCs w:val="22"/>
        </w:rPr>
      </w:pPr>
      <w:r>
        <w:rPr>
          <w:rFonts w:ascii="Arial" w:hAnsi="Arial" w:cs="Arial"/>
          <w:sz w:val="22"/>
          <w:szCs w:val="22"/>
        </w:rPr>
        <w:t xml:space="preserve">Über die weiteren Stiftungen </w:t>
      </w:r>
      <w:r w:rsidRPr="00815419">
        <w:rPr>
          <w:rFonts w:ascii="Arial" w:hAnsi="Arial" w:cs="Arial"/>
          <w:b/>
          <w:sz w:val="22"/>
          <w:szCs w:val="22"/>
        </w:rPr>
        <w:t>Stiftung Johanne und Günter Heß</w:t>
      </w:r>
      <w:r>
        <w:rPr>
          <w:rFonts w:ascii="Arial" w:hAnsi="Arial" w:cs="Arial"/>
          <w:b/>
          <w:sz w:val="22"/>
          <w:szCs w:val="22"/>
        </w:rPr>
        <w:t xml:space="preserve"> </w:t>
      </w:r>
      <w:r w:rsidRPr="006C217E">
        <w:rPr>
          <w:rFonts w:ascii="Arial" w:hAnsi="Arial" w:cs="Arial"/>
          <w:sz w:val="22"/>
          <w:szCs w:val="22"/>
        </w:rPr>
        <w:t>und</w:t>
      </w:r>
      <w:r>
        <w:rPr>
          <w:rFonts w:ascii="Arial" w:hAnsi="Arial" w:cs="Arial"/>
          <w:b/>
          <w:sz w:val="22"/>
          <w:szCs w:val="22"/>
        </w:rPr>
        <w:t xml:space="preserve"> </w:t>
      </w:r>
      <w:r w:rsidRPr="009A3858">
        <w:rPr>
          <w:rFonts w:ascii="Arial" w:hAnsi="Arial" w:cs="Arial"/>
          <w:b/>
          <w:sz w:val="22"/>
          <w:szCs w:val="22"/>
        </w:rPr>
        <w:t>Stiftung Bernhard und Rita Schmidt</w:t>
      </w:r>
      <w:r>
        <w:rPr>
          <w:rFonts w:ascii="Arial" w:hAnsi="Arial" w:cs="Arial"/>
          <w:b/>
          <w:sz w:val="22"/>
          <w:szCs w:val="22"/>
        </w:rPr>
        <w:t xml:space="preserve"> </w:t>
      </w:r>
      <w:r>
        <w:rPr>
          <w:rFonts w:ascii="Arial" w:hAnsi="Arial" w:cs="Arial"/>
          <w:sz w:val="22"/>
          <w:szCs w:val="22"/>
        </w:rPr>
        <w:t xml:space="preserve">wurden noch keine Projektförderungen vorgenommen. </w:t>
      </w:r>
    </w:p>
    <w:p w:rsidR="00654547" w:rsidRDefault="00654547" w:rsidP="00654547">
      <w:pPr>
        <w:jc w:val="both"/>
        <w:rPr>
          <w:rFonts w:ascii="Arial" w:hAnsi="Arial" w:cs="Arial"/>
          <w:sz w:val="22"/>
          <w:szCs w:val="22"/>
        </w:rPr>
      </w:pPr>
    </w:p>
    <w:p w:rsidR="00654547" w:rsidRPr="00E72C4D" w:rsidRDefault="00654547" w:rsidP="00E72C4D">
      <w:pPr>
        <w:spacing w:after="120"/>
        <w:jc w:val="both"/>
        <w:rPr>
          <w:rFonts w:ascii="Arial" w:hAnsi="Arial" w:cs="Arial"/>
          <w:b/>
          <w:sz w:val="22"/>
          <w:szCs w:val="22"/>
        </w:rPr>
      </w:pPr>
      <w:r w:rsidRPr="00AA15EC">
        <w:rPr>
          <w:rFonts w:ascii="Arial" w:hAnsi="Arial" w:cs="Arial"/>
          <w:b/>
          <w:sz w:val="22"/>
          <w:szCs w:val="22"/>
        </w:rPr>
        <w:t>Bürgerstiftung Norden und Treuhandvermögen</w:t>
      </w:r>
    </w:p>
    <w:p w:rsidR="00654547" w:rsidRDefault="00654547" w:rsidP="00654547">
      <w:pPr>
        <w:jc w:val="both"/>
        <w:rPr>
          <w:rFonts w:ascii="Arial" w:hAnsi="Arial" w:cs="Arial"/>
          <w:sz w:val="22"/>
          <w:szCs w:val="22"/>
        </w:rPr>
      </w:pPr>
      <w:r>
        <w:rPr>
          <w:rFonts w:ascii="Arial" w:hAnsi="Arial" w:cs="Arial"/>
          <w:sz w:val="22"/>
          <w:szCs w:val="22"/>
        </w:rPr>
        <w:t>Der Verbrauch der Mittel ist zeitnah (§ 55 AO). Die Förderungen und Hilfen entsprechen den in der Satzung aufgeführten Zwecken. Die Gremien, Vorstand, Beirat und Stifterrat, kommen ihren Aufgaben nach.</w:t>
      </w:r>
    </w:p>
    <w:p w:rsidR="00654547" w:rsidRDefault="00654547" w:rsidP="00654547">
      <w:pPr>
        <w:jc w:val="both"/>
        <w:rPr>
          <w:rFonts w:ascii="Arial" w:hAnsi="Arial" w:cs="Arial"/>
          <w:b/>
          <w:sz w:val="22"/>
          <w:szCs w:val="22"/>
        </w:rPr>
      </w:pPr>
    </w:p>
    <w:p w:rsidR="00654547" w:rsidRPr="00A23FAD" w:rsidRDefault="00654547" w:rsidP="00654547">
      <w:pPr>
        <w:jc w:val="both"/>
        <w:rPr>
          <w:rFonts w:ascii="Arial" w:hAnsi="Arial" w:cs="Arial"/>
          <w:sz w:val="22"/>
          <w:szCs w:val="22"/>
        </w:rPr>
      </w:pPr>
      <w:r>
        <w:rPr>
          <w:rFonts w:ascii="Arial" w:hAnsi="Arial" w:cs="Arial"/>
          <w:sz w:val="22"/>
          <w:szCs w:val="22"/>
        </w:rPr>
        <w:t>Norden, de</w:t>
      </w:r>
      <w:r w:rsidRPr="00F23692">
        <w:rPr>
          <w:rFonts w:ascii="Arial" w:hAnsi="Arial" w:cs="Arial"/>
          <w:sz w:val="22"/>
          <w:szCs w:val="22"/>
        </w:rPr>
        <w:t xml:space="preserve">n </w:t>
      </w:r>
      <w:r w:rsidR="000A469C">
        <w:rPr>
          <w:rFonts w:ascii="Arial" w:hAnsi="Arial" w:cs="Arial"/>
          <w:sz w:val="22"/>
          <w:szCs w:val="22"/>
        </w:rPr>
        <w:t>23.11.2020</w:t>
      </w:r>
    </w:p>
    <w:p w:rsidR="00654547" w:rsidRDefault="00654547" w:rsidP="00654547">
      <w:pPr>
        <w:jc w:val="both"/>
        <w:rPr>
          <w:rFonts w:ascii="Arial" w:hAnsi="Arial" w:cs="Arial"/>
          <w:sz w:val="22"/>
          <w:szCs w:val="22"/>
        </w:rPr>
      </w:pPr>
    </w:p>
    <w:p w:rsidR="00654547" w:rsidRDefault="00654547" w:rsidP="00654547">
      <w:pPr>
        <w:jc w:val="both"/>
        <w:rPr>
          <w:rFonts w:ascii="Arial" w:hAnsi="Arial" w:cs="Arial"/>
          <w:sz w:val="22"/>
          <w:szCs w:val="22"/>
        </w:rPr>
      </w:pPr>
      <w:r>
        <w:rPr>
          <w:rFonts w:ascii="Arial" w:hAnsi="Arial" w:cs="Arial"/>
          <w:sz w:val="22"/>
          <w:szCs w:val="22"/>
        </w:rPr>
        <w:t>Der Vorstand:</w:t>
      </w:r>
    </w:p>
    <w:p w:rsidR="00654547" w:rsidRDefault="00654547" w:rsidP="00654547">
      <w:pPr>
        <w:jc w:val="both"/>
        <w:rPr>
          <w:rFonts w:ascii="Arial" w:hAnsi="Arial" w:cs="Arial"/>
          <w:sz w:val="22"/>
          <w:szCs w:val="22"/>
        </w:rPr>
      </w:pPr>
    </w:p>
    <w:p w:rsidR="00654547" w:rsidRDefault="00654547" w:rsidP="00654547">
      <w:pPr>
        <w:jc w:val="both"/>
        <w:rPr>
          <w:rFonts w:ascii="Arial" w:hAnsi="Arial" w:cs="Arial"/>
          <w:sz w:val="22"/>
          <w:szCs w:val="22"/>
        </w:rPr>
      </w:pPr>
    </w:p>
    <w:p w:rsidR="00654547" w:rsidRDefault="00654547" w:rsidP="00654547">
      <w:pPr>
        <w:jc w:val="both"/>
        <w:rPr>
          <w:rFonts w:ascii="Arial" w:hAnsi="Arial" w:cs="Arial"/>
          <w:sz w:val="22"/>
          <w:szCs w:val="22"/>
        </w:rPr>
      </w:pPr>
      <w:r>
        <w:rPr>
          <w:rFonts w:ascii="Arial" w:hAnsi="Arial" w:cs="Arial"/>
          <w:sz w:val="22"/>
          <w:szCs w:val="22"/>
        </w:rPr>
        <w:t>Dr. Jörg Hagena</w:t>
      </w:r>
      <w:r>
        <w:rPr>
          <w:rFonts w:ascii="Arial" w:hAnsi="Arial" w:cs="Arial"/>
          <w:sz w:val="22"/>
          <w:szCs w:val="22"/>
        </w:rPr>
        <w:tab/>
      </w:r>
      <w:r>
        <w:rPr>
          <w:rFonts w:ascii="Arial" w:hAnsi="Arial" w:cs="Arial"/>
          <w:sz w:val="22"/>
          <w:szCs w:val="22"/>
        </w:rPr>
        <w:tab/>
      </w:r>
      <w:r>
        <w:rPr>
          <w:rFonts w:ascii="Arial" w:hAnsi="Arial" w:cs="Arial"/>
          <w:sz w:val="22"/>
          <w:szCs w:val="22"/>
        </w:rPr>
        <w:tab/>
      </w:r>
      <w:r w:rsidR="00AA15EC">
        <w:rPr>
          <w:rFonts w:ascii="Arial" w:hAnsi="Arial" w:cs="Arial"/>
          <w:sz w:val="22"/>
          <w:szCs w:val="22"/>
        </w:rPr>
        <w:t>Frank Rabehl</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00AA15EC">
        <w:rPr>
          <w:rFonts w:ascii="Arial" w:hAnsi="Arial" w:cs="Arial"/>
          <w:sz w:val="22"/>
          <w:szCs w:val="22"/>
        </w:rPr>
        <w:t>Barbara Schlag</w:t>
      </w:r>
    </w:p>
    <w:p w:rsidR="00654547" w:rsidRDefault="00654547" w:rsidP="00654547">
      <w:pPr>
        <w:jc w:val="both"/>
        <w:rPr>
          <w:rFonts w:ascii="Arial" w:hAnsi="Arial" w:cs="Arial"/>
          <w:sz w:val="22"/>
          <w:szCs w:val="22"/>
        </w:rPr>
      </w:pPr>
    </w:p>
    <w:p w:rsidR="00654547" w:rsidRDefault="00654547" w:rsidP="00654547">
      <w:pPr>
        <w:jc w:val="both"/>
        <w:rPr>
          <w:rFonts w:ascii="Arial" w:hAnsi="Arial" w:cs="Arial"/>
          <w:sz w:val="22"/>
          <w:szCs w:val="22"/>
        </w:rPr>
      </w:pPr>
    </w:p>
    <w:p w:rsidR="00654547" w:rsidRDefault="006C217E" w:rsidP="00654547">
      <w:pPr>
        <w:jc w:val="both"/>
        <w:rPr>
          <w:rFonts w:ascii="Arial" w:hAnsi="Arial" w:cs="Arial"/>
          <w:sz w:val="22"/>
          <w:szCs w:val="22"/>
        </w:rPr>
      </w:pPr>
      <w:r>
        <w:rPr>
          <w:rFonts w:ascii="Arial" w:hAnsi="Arial" w:cs="Arial"/>
          <w:sz w:val="22"/>
          <w:szCs w:val="22"/>
        </w:rPr>
        <w:t>Jahresabschluss 2019</w:t>
      </w:r>
      <w:r w:rsidR="00654547">
        <w:rPr>
          <w:rFonts w:ascii="Arial" w:hAnsi="Arial" w:cs="Arial"/>
          <w:sz w:val="22"/>
          <w:szCs w:val="22"/>
        </w:rPr>
        <w:t xml:space="preserve"> geprüft für den Beirat gem. § 7 (6) der Satzung der Bürgerstiftung Norden.</w:t>
      </w:r>
    </w:p>
    <w:p w:rsidR="00654547" w:rsidRDefault="00654547" w:rsidP="00654547">
      <w:pPr>
        <w:jc w:val="both"/>
        <w:rPr>
          <w:rFonts w:ascii="Arial" w:hAnsi="Arial" w:cs="Arial"/>
          <w:sz w:val="22"/>
          <w:szCs w:val="22"/>
        </w:rPr>
      </w:pPr>
    </w:p>
    <w:p w:rsidR="00654547" w:rsidRPr="00A23FAD" w:rsidRDefault="00654547" w:rsidP="00654547">
      <w:pPr>
        <w:jc w:val="both"/>
        <w:rPr>
          <w:rFonts w:ascii="Arial" w:hAnsi="Arial" w:cs="Arial"/>
          <w:sz w:val="22"/>
          <w:szCs w:val="22"/>
        </w:rPr>
      </w:pPr>
      <w:r>
        <w:rPr>
          <w:rFonts w:ascii="Arial" w:hAnsi="Arial" w:cs="Arial"/>
          <w:sz w:val="22"/>
          <w:szCs w:val="22"/>
        </w:rPr>
        <w:t xml:space="preserve">Norden, den </w:t>
      </w:r>
      <w:r w:rsidR="000A469C">
        <w:rPr>
          <w:rFonts w:ascii="Arial" w:hAnsi="Arial" w:cs="Arial"/>
          <w:sz w:val="22"/>
          <w:szCs w:val="22"/>
        </w:rPr>
        <w:t>17</w:t>
      </w:r>
      <w:r w:rsidR="006C217E">
        <w:rPr>
          <w:rFonts w:ascii="Arial" w:hAnsi="Arial" w:cs="Arial"/>
          <w:sz w:val="22"/>
          <w:szCs w:val="22"/>
        </w:rPr>
        <w:t>. Dezember 2020</w:t>
      </w:r>
    </w:p>
    <w:p w:rsidR="00654547" w:rsidRDefault="00654547" w:rsidP="00654547">
      <w:pPr>
        <w:jc w:val="both"/>
        <w:rPr>
          <w:rFonts w:ascii="Arial" w:hAnsi="Arial" w:cs="Arial"/>
          <w:sz w:val="22"/>
          <w:szCs w:val="22"/>
        </w:rPr>
      </w:pPr>
    </w:p>
    <w:p w:rsidR="00654547" w:rsidRDefault="00654547" w:rsidP="00654547">
      <w:pPr>
        <w:jc w:val="both"/>
        <w:rPr>
          <w:rFonts w:ascii="Arial" w:hAnsi="Arial" w:cs="Arial"/>
          <w:sz w:val="22"/>
          <w:szCs w:val="22"/>
        </w:rPr>
      </w:pPr>
    </w:p>
    <w:p w:rsidR="00F75C2F" w:rsidRDefault="00654547" w:rsidP="00F23692">
      <w:pPr>
        <w:jc w:val="both"/>
      </w:pPr>
      <w:r>
        <w:rPr>
          <w:rFonts w:ascii="Arial" w:hAnsi="Arial" w:cs="Arial"/>
          <w:sz w:val="22"/>
          <w:szCs w:val="22"/>
        </w:rPr>
        <w:t>Matthias Fuchs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Hans Bernd Eilers</w:t>
      </w:r>
    </w:p>
    <w:sectPr w:rsidR="00F75C2F">
      <w:headerReference w:type="default" r:id="rId6"/>
      <w:footerReference w:type="default" r:id="rId7"/>
      <w:pgSz w:w="11906" w:h="16838"/>
      <w:pgMar w:top="1417" w:right="1417" w:bottom="1134" w:left="1417"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3A6" w:rsidRDefault="006B53A6">
      <w:r>
        <w:separator/>
      </w:r>
    </w:p>
  </w:endnote>
  <w:endnote w:type="continuationSeparator" w:id="0">
    <w:p w:rsidR="006B53A6" w:rsidRDefault="006B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582000"/>
      <w:docPartObj>
        <w:docPartGallery w:val="Page Numbers (Bottom of Page)"/>
        <w:docPartUnique/>
      </w:docPartObj>
    </w:sdtPr>
    <w:sdtEndPr/>
    <w:sdtContent>
      <w:p w:rsidR="000C65E7" w:rsidRDefault="000C65E7">
        <w:pPr>
          <w:pStyle w:val="Fuzeile"/>
          <w:jc w:val="right"/>
        </w:pPr>
        <w:r>
          <w:fldChar w:fldCharType="begin"/>
        </w:r>
        <w:r>
          <w:instrText>PAGE   \* MERGEFORMAT</w:instrText>
        </w:r>
        <w:r>
          <w:fldChar w:fldCharType="separate"/>
        </w:r>
        <w:r w:rsidR="000A469C">
          <w:rPr>
            <w:noProof/>
          </w:rPr>
          <w:t>7</w:t>
        </w:r>
        <w:r>
          <w:fldChar w:fldCharType="end"/>
        </w:r>
      </w:p>
    </w:sdtContent>
  </w:sdt>
  <w:p w:rsidR="000C65E7" w:rsidRDefault="000C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3A6" w:rsidRDefault="006B53A6">
      <w:r>
        <w:separator/>
      </w:r>
    </w:p>
  </w:footnote>
  <w:footnote w:type="continuationSeparator" w:id="0">
    <w:p w:rsidR="006B53A6" w:rsidRDefault="006B5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E7" w:rsidRDefault="000C65E7">
    <w:pPr>
      <w:pStyle w:val="Kopfzeile"/>
      <w:ind w:right="360"/>
      <w:rPr>
        <w:rFonts w:ascii="Eurostile" w:hAnsi="Eurostile" w:cs="Eurostile"/>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47"/>
    <w:rsid w:val="00010A1D"/>
    <w:rsid w:val="00011D1B"/>
    <w:rsid w:val="00014179"/>
    <w:rsid w:val="00024A6B"/>
    <w:rsid w:val="00032248"/>
    <w:rsid w:val="0004399E"/>
    <w:rsid w:val="00052A03"/>
    <w:rsid w:val="000627A6"/>
    <w:rsid w:val="000A469C"/>
    <w:rsid w:val="000C65E7"/>
    <w:rsid w:val="000E4A74"/>
    <w:rsid w:val="0019240A"/>
    <w:rsid w:val="001A125F"/>
    <w:rsid w:val="001B0EED"/>
    <w:rsid w:val="002059CD"/>
    <w:rsid w:val="00207258"/>
    <w:rsid w:val="00226A20"/>
    <w:rsid w:val="00230A44"/>
    <w:rsid w:val="00232D9B"/>
    <w:rsid w:val="00292581"/>
    <w:rsid w:val="002D4B1C"/>
    <w:rsid w:val="002E79F5"/>
    <w:rsid w:val="00302454"/>
    <w:rsid w:val="00316005"/>
    <w:rsid w:val="00343274"/>
    <w:rsid w:val="00363AF1"/>
    <w:rsid w:val="003720A5"/>
    <w:rsid w:val="003752A6"/>
    <w:rsid w:val="003A7691"/>
    <w:rsid w:val="003B41F0"/>
    <w:rsid w:val="003E1A6C"/>
    <w:rsid w:val="003E22B0"/>
    <w:rsid w:val="003E256F"/>
    <w:rsid w:val="004700D4"/>
    <w:rsid w:val="004A3934"/>
    <w:rsid w:val="004D09D6"/>
    <w:rsid w:val="005306E5"/>
    <w:rsid w:val="00572E40"/>
    <w:rsid w:val="00584988"/>
    <w:rsid w:val="005D2CAF"/>
    <w:rsid w:val="005D765D"/>
    <w:rsid w:val="00654547"/>
    <w:rsid w:val="006B53A6"/>
    <w:rsid w:val="006C217E"/>
    <w:rsid w:val="006D5CB4"/>
    <w:rsid w:val="00726266"/>
    <w:rsid w:val="00786963"/>
    <w:rsid w:val="007A5C07"/>
    <w:rsid w:val="007B67D3"/>
    <w:rsid w:val="007D2F37"/>
    <w:rsid w:val="007F14F2"/>
    <w:rsid w:val="008064A1"/>
    <w:rsid w:val="00815419"/>
    <w:rsid w:val="00825DE2"/>
    <w:rsid w:val="00870F44"/>
    <w:rsid w:val="0089568C"/>
    <w:rsid w:val="008A4BBB"/>
    <w:rsid w:val="00915660"/>
    <w:rsid w:val="0097279D"/>
    <w:rsid w:val="00982D65"/>
    <w:rsid w:val="009A3858"/>
    <w:rsid w:val="00A23FAD"/>
    <w:rsid w:val="00A35912"/>
    <w:rsid w:val="00A635BD"/>
    <w:rsid w:val="00A74E1D"/>
    <w:rsid w:val="00A763EE"/>
    <w:rsid w:val="00AA15EC"/>
    <w:rsid w:val="00AB1AD8"/>
    <w:rsid w:val="00AD2581"/>
    <w:rsid w:val="00AF7EE2"/>
    <w:rsid w:val="00B1221B"/>
    <w:rsid w:val="00B20C0B"/>
    <w:rsid w:val="00B540D6"/>
    <w:rsid w:val="00B65F14"/>
    <w:rsid w:val="00B67B7B"/>
    <w:rsid w:val="00B803ED"/>
    <w:rsid w:val="00B8305A"/>
    <w:rsid w:val="00BA5ACB"/>
    <w:rsid w:val="00BE21CB"/>
    <w:rsid w:val="00C24227"/>
    <w:rsid w:val="00C6078B"/>
    <w:rsid w:val="00C669B9"/>
    <w:rsid w:val="00C91B66"/>
    <w:rsid w:val="00CA1C9D"/>
    <w:rsid w:val="00CD0DDC"/>
    <w:rsid w:val="00D43F76"/>
    <w:rsid w:val="00DC3C3B"/>
    <w:rsid w:val="00E26A05"/>
    <w:rsid w:val="00E309E6"/>
    <w:rsid w:val="00E46450"/>
    <w:rsid w:val="00E72C4D"/>
    <w:rsid w:val="00E836F0"/>
    <w:rsid w:val="00E84FAD"/>
    <w:rsid w:val="00E904D4"/>
    <w:rsid w:val="00F07362"/>
    <w:rsid w:val="00F23692"/>
    <w:rsid w:val="00F45ECF"/>
    <w:rsid w:val="00F72D5C"/>
    <w:rsid w:val="00F75C2F"/>
    <w:rsid w:val="00F84FAF"/>
    <w:rsid w:val="00F97D5C"/>
    <w:rsid w:val="00FB2FF0"/>
    <w:rsid w:val="00FC30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0317F1"/>
  <w15:docId w15:val="{78A6D636-DFE0-408B-BAAE-E6B3B5EF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5454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54547"/>
    <w:pPr>
      <w:tabs>
        <w:tab w:val="center" w:pos="4536"/>
        <w:tab w:val="right" w:pos="9072"/>
      </w:tabs>
    </w:pPr>
  </w:style>
  <w:style w:type="character" w:customStyle="1" w:styleId="KopfzeileZchn">
    <w:name w:val="Kopfzeile Zchn"/>
    <w:basedOn w:val="Absatz-Standardschriftart"/>
    <w:link w:val="Kopfzeile"/>
    <w:rsid w:val="00654547"/>
    <w:rPr>
      <w:rFonts w:ascii="Times New Roman" w:eastAsia="Times New Roman" w:hAnsi="Times New Roman" w:cs="Times New Roman"/>
      <w:kern w:val="3"/>
      <w:sz w:val="24"/>
      <w:szCs w:val="24"/>
      <w:lang w:eastAsia="zh-CN"/>
    </w:rPr>
  </w:style>
  <w:style w:type="character" w:styleId="Seitenzahl">
    <w:name w:val="page number"/>
    <w:basedOn w:val="Absatz-Standardschriftart"/>
    <w:rsid w:val="00654547"/>
  </w:style>
  <w:style w:type="paragraph" w:styleId="Fuzeile">
    <w:name w:val="footer"/>
    <w:basedOn w:val="Standard"/>
    <w:link w:val="FuzeileZchn"/>
    <w:uiPriority w:val="99"/>
    <w:unhideWhenUsed/>
    <w:rsid w:val="00230A44"/>
    <w:pPr>
      <w:tabs>
        <w:tab w:val="center" w:pos="4536"/>
        <w:tab w:val="right" w:pos="9072"/>
      </w:tabs>
    </w:pPr>
  </w:style>
  <w:style w:type="character" w:customStyle="1" w:styleId="FuzeileZchn">
    <w:name w:val="Fußzeile Zchn"/>
    <w:basedOn w:val="Absatz-Standardschriftart"/>
    <w:link w:val="Fuzeile"/>
    <w:uiPriority w:val="99"/>
    <w:rsid w:val="00230A44"/>
    <w:rPr>
      <w:rFonts w:ascii="Times New Roman" w:eastAsia="Times New Roman" w:hAnsi="Times New Roman" w:cs="Times New Roman"/>
      <w:kern w:val="3"/>
      <w:sz w:val="24"/>
      <w:szCs w:val="24"/>
      <w:lang w:eastAsia="zh-CN"/>
    </w:rPr>
  </w:style>
  <w:style w:type="paragraph" w:styleId="Sprechblasentext">
    <w:name w:val="Balloon Text"/>
    <w:basedOn w:val="Standard"/>
    <w:link w:val="SprechblasentextZchn"/>
    <w:uiPriority w:val="99"/>
    <w:semiHidden/>
    <w:unhideWhenUsed/>
    <w:rsid w:val="00CD0D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0DDC"/>
    <w:rPr>
      <w:rFonts w:ascii="Tahoma" w:eastAsia="Times New Roman" w:hAnsi="Tahoma" w:cs="Tahoma"/>
      <w:kern w:val="3"/>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13FF924C76804EB13FE1C79B6C84A5" ma:contentTypeVersion="13" ma:contentTypeDescription="Ein neues Dokument erstellen." ma:contentTypeScope="" ma:versionID="7f99bee931be07ef7a97fb37092f40b0">
  <xsd:schema xmlns:xsd="http://www.w3.org/2001/XMLSchema" xmlns:xs="http://www.w3.org/2001/XMLSchema" xmlns:p="http://schemas.microsoft.com/office/2006/metadata/properties" xmlns:ns2="5e6cca57-7e87-4914-90fa-99af21d659bf" xmlns:ns3="9dc4fd34-36a5-4656-83e1-006f5668c12a" targetNamespace="http://schemas.microsoft.com/office/2006/metadata/properties" ma:root="true" ma:fieldsID="f74b1e2db02d610ce7163cc4cf049275" ns2:_="" ns3:_="">
    <xsd:import namespace="5e6cca57-7e87-4914-90fa-99af21d659bf"/>
    <xsd:import namespace="9dc4fd34-36a5-4656-83e1-006f5668c1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cca57-7e87-4914-90fa-99af21d659b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c4fd34-36a5-4656-83e1-006f5668c1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DE2938-8DD7-4351-AFC3-5085E260D903}"/>
</file>

<file path=customXml/itemProps2.xml><?xml version="1.0" encoding="utf-8"?>
<ds:datastoreItem xmlns:ds="http://schemas.openxmlformats.org/officeDocument/2006/customXml" ds:itemID="{7CB8A0EC-7913-49E8-BC5E-2E7371380464}"/>
</file>

<file path=customXml/itemProps3.xml><?xml version="1.0" encoding="utf-8"?>
<ds:datastoreItem xmlns:ds="http://schemas.openxmlformats.org/officeDocument/2006/customXml" ds:itemID="{3C5942D3-85CE-4A1E-954E-BF11B3812245}"/>
</file>

<file path=docProps/app.xml><?xml version="1.0" encoding="utf-8"?>
<Properties xmlns="http://schemas.openxmlformats.org/officeDocument/2006/extended-properties" xmlns:vt="http://schemas.openxmlformats.org/officeDocument/2006/docPropsVTypes">
  <Template>Normal.dotm</Template>
  <TotalTime>0</TotalTime>
  <Pages>10</Pages>
  <Words>3424</Words>
  <Characters>21578</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conNect</Company>
  <LinksUpToDate>false</LinksUpToDate>
  <CharactersWithSpaces>24953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Fulfs, Juliane</dc:creator>
  <cp:lastModifiedBy>Rabehl, Frank</cp:lastModifiedBy>
  <cp:revision>14</cp:revision>
  <cp:lastPrinted>2019-03-13T11:55:00Z</cp:lastPrinted>
  <dcterms:created xsi:type="dcterms:W3CDTF">2019-03-13T09:55:00Z</dcterms:created>
  <dcterms:modified xsi:type="dcterms:W3CDTF">2020-12-16T15:06:00Z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0x0101000B13FF924C76804EB13FE1C79B6C84A5</vt:lpwstr>
  </property>
</Properties>
</file>